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929" w:rsidRPr="002403A0" w:rsidRDefault="004D35B7" w:rsidP="00C42C2A">
      <w:pPr>
        <w:jc w:val="right"/>
        <w:rPr>
          <w:rFonts w:ascii="ＭＳ Ｐゴシック" w:eastAsia="ＭＳ Ｐゴシック" w:hAnsi="ＭＳ Ｐゴシック"/>
        </w:rPr>
      </w:pPr>
      <w:r>
        <w:rPr>
          <w:rFonts w:ascii="ＭＳ Ｐゴシック" w:eastAsia="ＭＳ Ｐゴシック" w:hAnsi="ＭＳ Ｐゴシック"/>
          <w:noProof/>
        </w:rPr>
        <w:drawing>
          <wp:anchor distT="0" distB="0" distL="114300" distR="114300" simplePos="0" relativeHeight="251662336" behindDoc="0" locked="0" layoutInCell="1" allowOverlap="1">
            <wp:simplePos x="0" y="0"/>
            <wp:positionH relativeFrom="column">
              <wp:posOffset>-3810</wp:posOffset>
            </wp:positionH>
            <wp:positionV relativeFrom="paragraph">
              <wp:posOffset>-99695</wp:posOffset>
            </wp:positionV>
            <wp:extent cx="1171575" cy="401683"/>
            <wp:effectExtent l="0" t="0" r="0" b="0"/>
            <wp:wrapNone/>
            <wp:docPr id="5" name="図 5" descr="\\10.250.251.165\folderredirect$\USER356\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50.251.165\folderredirect$\USER356\Desktop\log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401683"/>
                    </a:xfrm>
                    <a:prstGeom prst="rect">
                      <a:avLst/>
                    </a:prstGeom>
                    <a:noFill/>
                    <a:ln>
                      <a:noFill/>
                    </a:ln>
                  </pic:spPr>
                </pic:pic>
              </a:graphicData>
            </a:graphic>
          </wp:anchor>
        </w:drawing>
      </w:r>
      <w:r w:rsidR="00996330" w:rsidRPr="002403A0">
        <w:rPr>
          <w:rFonts w:ascii="ＭＳ Ｐゴシック" w:eastAsia="ＭＳ Ｐゴシック" w:hAnsi="ＭＳ Ｐゴシック" w:hint="eastAsia"/>
        </w:rPr>
        <w:t>2017</w:t>
      </w:r>
      <w:r w:rsidR="00462BD2" w:rsidRPr="002403A0">
        <w:rPr>
          <w:rFonts w:ascii="ＭＳ Ｐゴシック" w:eastAsia="ＭＳ Ｐゴシック" w:hAnsi="ＭＳ Ｐゴシック" w:hint="eastAsia"/>
        </w:rPr>
        <w:t>年</w:t>
      </w:r>
      <w:r w:rsidR="00F07B59">
        <w:rPr>
          <w:rFonts w:ascii="ＭＳ Ｐゴシック" w:eastAsia="ＭＳ Ｐゴシック" w:hAnsi="ＭＳ Ｐゴシック" w:hint="eastAsia"/>
        </w:rPr>
        <w:t>11</w:t>
      </w:r>
      <w:r w:rsidR="00462BD2" w:rsidRPr="002403A0">
        <w:rPr>
          <w:rFonts w:ascii="ＭＳ Ｐゴシック" w:eastAsia="ＭＳ Ｐゴシック" w:hAnsi="ＭＳ Ｐゴシック" w:hint="eastAsia"/>
        </w:rPr>
        <w:t>月</w:t>
      </w:r>
      <w:r w:rsidR="004F2152">
        <w:rPr>
          <w:rFonts w:ascii="ＭＳ Ｐゴシック" w:eastAsia="ＭＳ Ｐゴシック" w:hAnsi="ＭＳ Ｐゴシック" w:hint="eastAsia"/>
        </w:rPr>
        <w:t>2</w:t>
      </w:r>
      <w:r>
        <w:rPr>
          <w:rFonts w:ascii="ＭＳ Ｐゴシック" w:eastAsia="ＭＳ Ｐゴシック" w:hAnsi="ＭＳ Ｐゴシック" w:hint="eastAsia"/>
        </w:rPr>
        <w:t>7</w:t>
      </w:r>
      <w:r w:rsidR="00462BD2" w:rsidRPr="002403A0">
        <w:rPr>
          <w:rFonts w:ascii="ＭＳ Ｐゴシック" w:eastAsia="ＭＳ Ｐゴシック" w:hAnsi="ＭＳ Ｐゴシック" w:hint="eastAsia"/>
        </w:rPr>
        <w:t>日</w:t>
      </w:r>
    </w:p>
    <w:p w:rsidR="00462BD2" w:rsidRPr="002403A0" w:rsidRDefault="00996330" w:rsidP="00462BD2">
      <w:pPr>
        <w:jc w:val="right"/>
        <w:rPr>
          <w:rFonts w:ascii="ＭＳ Ｐゴシック" w:eastAsia="ＭＳ Ｐゴシック" w:hAnsi="ＭＳ Ｐゴシック"/>
        </w:rPr>
      </w:pPr>
      <w:r w:rsidRPr="002403A0">
        <w:rPr>
          <w:rFonts w:ascii="ＭＳ Ｐゴシック" w:eastAsia="ＭＳ Ｐゴシック" w:hAnsi="ＭＳ Ｐゴシック" w:hint="eastAsia"/>
        </w:rPr>
        <w:t>福山市役所</w:t>
      </w:r>
    </w:p>
    <w:p w:rsidR="00D73859" w:rsidRPr="002403A0" w:rsidRDefault="00696771">
      <w:pPr>
        <w:rPr>
          <w:rFonts w:ascii="ＭＳ Ｐゴシック" w:eastAsia="ＭＳ Ｐゴシック" w:hAnsi="ＭＳ Ｐゴシック"/>
        </w:rPr>
      </w:pPr>
      <w:r w:rsidRPr="002403A0">
        <w:rPr>
          <w:rFonts w:ascii="ＭＳ Ｐゴシック" w:eastAsia="ＭＳ Ｐゴシック" w:hAnsi="ＭＳ Ｐゴシック" w:hint="eastAsia"/>
        </w:rPr>
        <w:t>ニュースリリース</w:t>
      </w:r>
    </w:p>
    <w:p w:rsidR="00D73859" w:rsidRPr="002403A0" w:rsidRDefault="00D73859" w:rsidP="00D73859">
      <w:pPr>
        <w:pBdr>
          <w:top w:val="double" w:sz="4" w:space="1" w:color="auto"/>
          <w:bottom w:val="double" w:sz="4" w:space="1" w:color="auto"/>
        </w:pBdr>
        <w:rPr>
          <w:rFonts w:ascii="ＭＳ Ｐゴシック" w:eastAsia="ＭＳ Ｐゴシック" w:hAnsi="ＭＳ Ｐゴシック"/>
        </w:rPr>
      </w:pPr>
    </w:p>
    <w:p w:rsidR="00F07B59" w:rsidRDefault="00F07B59" w:rsidP="00996330">
      <w:pPr>
        <w:pBdr>
          <w:top w:val="double" w:sz="4" w:space="1" w:color="auto"/>
          <w:bottom w:val="double" w:sz="4" w:space="1" w:color="auto"/>
        </w:pBdr>
        <w:jc w:val="center"/>
        <w:rPr>
          <w:rFonts w:ascii="ＭＳ Ｐゴシック" w:eastAsia="ＭＳ Ｐゴシック" w:hAnsi="ＭＳ Ｐゴシック"/>
          <w:b/>
          <w:sz w:val="24"/>
          <w:szCs w:val="24"/>
        </w:rPr>
      </w:pPr>
      <w:r w:rsidRPr="00F07B59">
        <w:rPr>
          <w:rFonts w:ascii="ＭＳ Ｐゴシック" w:eastAsia="ＭＳ Ｐゴシック" w:hAnsi="ＭＳ Ｐゴシック" w:hint="eastAsia"/>
          <w:b/>
          <w:sz w:val="24"/>
          <w:szCs w:val="24"/>
        </w:rPr>
        <w:t>「広島東洋カープ」とコラボレーションした</w:t>
      </w:r>
    </w:p>
    <w:p w:rsidR="00D73859" w:rsidRPr="002403A0" w:rsidRDefault="00F07B59" w:rsidP="00996330">
      <w:pPr>
        <w:pBdr>
          <w:top w:val="double" w:sz="4" w:space="1" w:color="auto"/>
          <w:bottom w:val="double" w:sz="4" w:space="1" w:color="auto"/>
        </w:pBdr>
        <w:jc w:val="center"/>
        <w:rPr>
          <w:rFonts w:ascii="ＭＳ Ｐゴシック" w:eastAsia="ＭＳ Ｐゴシック" w:hAnsi="ＭＳ Ｐゴシック"/>
          <w:b/>
          <w:sz w:val="24"/>
          <w:szCs w:val="24"/>
        </w:rPr>
      </w:pPr>
      <w:r w:rsidRPr="00F07B59">
        <w:rPr>
          <w:rFonts w:ascii="ＭＳ Ｐゴシック" w:eastAsia="ＭＳ Ｐゴシック" w:hAnsi="ＭＳ Ｐゴシック" w:hint="eastAsia"/>
          <w:b/>
          <w:sz w:val="24"/>
          <w:szCs w:val="24"/>
        </w:rPr>
        <w:t>福山版図柄入りナンバープレートのデザインが決定！！</w:t>
      </w:r>
    </w:p>
    <w:p w:rsidR="00996330" w:rsidRPr="00E75CDC" w:rsidRDefault="00996330" w:rsidP="00996330">
      <w:pPr>
        <w:pBdr>
          <w:top w:val="double" w:sz="4" w:space="1" w:color="auto"/>
          <w:bottom w:val="double" w:sz="4" w:space="1" w:color="auto"/>
        </w:pBdr>
        <w:jc w:val="center"/>
        <w:rPr>
          <w:rFonts w:ascii="ＭＳ Ｐゴシック" w:eastAsia="ＭＳ Ｐゴシック" w:hAnsi="ＭＳ Ｐゴシック"/>
        </w:rPr>
      </w:pPr>
    </w:p>
    <w:p w:rsidR="00462BD2" w:rsidRDefault="00462BD2">
      <w:pPr>
        <w:rPr>
          <w:rFonts w:ascii="ＭＳ Ｐゴシック" w:eastAsia="ＭＳ Ｐゴシック" w:hAnsi="ＭＳ Ｐゴシック"/>
        </w:rPr>
      </w:pPr>
    </w:p>
    <w:p w:rsidR="00F07B59" w:rsidRPr="00F07B59" w:rsidRDefault="00F07B59" w:rsidP="00F07B59">
      <w:pPr>
        <w:ind w:firstLineChars="100" w:firstLine="210"/>
        <w:rPr>
          <w:rFonts w:ascii="ＭＳ Ｐゴシック" w:eastAsia="ＭＳ Ｐゴシック" w:hAnsi="ＭＳ Ｐゴシック"/>
        </w:rPr>
      </w:pPr>
      <w:r w:rsidRPr="00F07B59">
        <w:rPr>
          <w:rFonts w:ascii="ＭＳ Ｐゴシック" w:eastAsia="ＭＳ Ｐゴシック" w:hAnsi="ＭＳ Ｐゴシック" w:hint="eastAsia"/>
        </w:rPr>
        <w:t>２０１８年（平成３０年）１０月頃から、</w:t>
      </w:r>
      <w:r w:rsidR="003D1EC3">
        <w:rPr>
          <w:rFonts w:ascii="ＭＳ Ｐゴシック" w:eastAsia="ＭＳ Ｐゴシック" w:hAnsi="ＭＳ Ｐゴシック" w:hint="eastAsia"/>
        </w:rPr>
        <w:t>自動車の</w:t>
      </w:r>
      <w:r w:rsidRPr="00F07B59">
        <w:rPr>
          <w:rFonts w:ascii="ＭＳ Ｐゴシック" w:eastAsia="ＭＳ Ｐゴシック" w:hAnsi="ＭＳ Ｐゴシック" w:hint="eastAsia"/>
        </w:rPr>
        <w:t>地方版図柄入りナンバープレートを希望すれば、オリジナルデザインのナンバープレートが交付されます。</w:t>
      </w:r>
    </w:p>
    <w:p w:rsidR="004F2152" w:rsidRDefault="00F07B59" w:rsidP="00F07B59">
      <w:pPr>
        <w:ind w:firstLineChars="100" w:firstLine="210"/>
        <w:rPr>
          <w:rFonts w:ascii="ＭＳ Ｐゴシック" w:eastAsia="ＭＳ Ｐゴシック" w:hAnsi="ＭＳ Ｐゴシック"/>
        </w:rPr>
      </w:pPr>
      <w:r w:rsidRPr="00F07B59">
        <w:rPr>
          <w:rFonts w:ascii="ＭＳ Ｐゴシック" w:eastAsia="ＭＳ Ｐゴシック" w:hAnsi="ＭＳ Ｐゴシック" w:hint="eastAsia"/>
        </w:rPr>
        <w:t>このたび、広島県の福山ナンバーについては、地元「広島東洋カープ」とコラボレーションしたデザインに決定しました。</w:t>
      </w:r>
    </w:p>
    <w:p w:rsidR="00F07B59" w:rsidRPr="004F2152" w:rsidRDefault="00F07B59" w:rsidP="00F07B59">
      <w:pPr>
        <w:rPr>
          <w:rFonts w:ascii="ＭＳ Ｐゴシック" w:eastAsia="ＭＳ Ｐゴシック" w:hAnsi="ＭＳ Ｐゴシック"/>
        </w:rPr>
      </w:pPr>
    </w:p>
    <w:p w:rsidR="004F2152" w:rsidRPr="004F2152" w:rsidRDefault="004F2152" w:rsidP="004F2152">
      <w:pPr>
        <w:rPr>
          <w:rFonts w:ascii="ＭＳ Ｐゴシック" w:eastAsia="ＭＳ Ｐゴシック" w:hAnsi="ＭＳ Ｐゴシック"/>
        </w:rPr>
      </w:pPr>
      <w:r>
        <w:rPr>
          <w:rFonts w:ascii="ＭＳ Ｐゴシック" w:eastAsia="ＭＳ Ｐゴシック" w:hAnsi="ＭＳ Ｐゴシック" w:hint="eastAsia"/>
        </w:rPr>
        <w:t>【</w:t>
      </w:r>
      <w:r w:rsidRPr="004F2152">
        <w:rPr>
          <w:rFonts w:ascii="ＭＳ Ｐゴシック" w:eastAsia="ＭＳ Ｐゴシック" w:hAnsi="ＭＳ Ｐゴシック" w:hint="eastAsia"/>
        </w:rPr>
        <w:t>目的</w:t>
      </w:r>
      <w:r>
        <w:rPr>
          <w:rFonts w:ascii="ＭＳ Ｐゴシック" w:eastAsia="ＭＳ Ｐゴシック" w:hAnsi="ＭＳ Ｐゴシック" w:hint="eastAsia"/>
        </w:rPr>
        <w:t>】</w:t>
      </w:r>
    </w:p>
    <w:p w:rsidR="004F2152" w:rsidRPr="004F2152" w:rsidRDefault="004F2152" w:rsidP="00A366DD">
      <w:pPr>
        <w:ind w:left="141" w:hangingChars="67" w:hanging="141"/>
        <w:rPr>
          <w:rFonts w:ascii="ＭＳ Ｐゴシック" w:eastAsia="ＭＳ Ｐゴシック" w:hAnsi="ＭＳ Ｐゴシック"/>
        </w:rPr>
      </w:pPr>
      <w:r w:rsidRPr="004F2152">
        <w:rPr>
          <w:rFonts w:ascii="ＭＳ Ｐゴシック" w:eastAsia="ＭＳ Ｐゴシック" w:hAnsi="ＭＳ Ｐゴシック" w:hint="eastAsia"/>
        </w:rPr>
        <w:t>・広島東洋カープについては</w:t>
      </w:r>
      <w:r w:rsidR="00825AFF">
        <w:rPr>
          <w:rFonts w:ascii="ＭＳ Ｐゴシック" w:eastAsia="ＭＳ Ｐゴシック" w:hAnsi="ＭＳ Ｐゴシック" w:hint="eastAsia"/>
        </w:rPr>
        <w:t>、</w:t>
      </w:r>
      <w:r w:rsidRPr="004F2152">
        <w:rPr>
          <w:rFonts w:ascii="ＭＳ Ｐゴシック" w:eastAsia="ＭＳ Ｐゴシック" w:hAnsi="ＭＳ Ｐゴシック" w:hint="eastAsia"/>
        </w:rPr>
        <w:t>球場のある県西部のイメージが強い中</w:t>
      </w:r>
      <w:r w:rsidR="00825AFF">
        <w:rPr>
          <w:rFonts w:ascii="ＭＳ Ｐゴシック" w:eastAsia="ＭＳ Ｐゴシック" w:hAnsi="ＭＳ Ｐゴシック" w:hint="eastAsia"/>
        </w:rPr>
        <w:t>、</w:t>
      </w:r>
      <w:r w:rsidRPr="004F2152">
        <w:rPr>
          <w:rFonts w:ascii="ＭＳ Ｐゴシック" w:eastAsia="ＭＳ Ｐゴシック" w:hAnsi="ＭＳ Ｐゴシック" w:hint="eastAsia"/>
        </w:rPr>
        <w:t>「福山」ナンバーを構成する県東部でも一体となって盛り上げていくもの。</w:t>
      </w:r>
    </w:p>
    <w:p w:rsidR="004F2152" w:rsidRDefault="004F2152" w:rsidP="00A366DD">
      <w:pPr>
        <w:ind w:left="141" w:hangingChars="67" w:hanging="141"/>
        <w:rPr>
          <w:rFonts w:ascii="ＭＳ Ｐゴシック" w:eastAsia="ＭＳ Ｐゴシック" w:hAnsi="ＭＳ Ｐゴシック"/>
        </w:rPr>
      </w:pPr>
      <w:r w:rsidRPr="004F2152">
        <w:rPr>
          <w:rFonts w:ascii="ＭＳ Ｐゴシック" w:eastAsia="ＭＳ Ｐゴシック" w:hAnsi="ＭＳ Ｐゴシック" w:hint="eastAsia"/>
        </w:rPr>
        <w:t>・図柄入りデザインの導入により</w:t>
      </w:r>
      <w:r w:rsidR="00825AFF">
        <w:rPr>
          <w:rFonts w:ascii="ＭＳ Ｐゴシック" w:eastAsia="ＭＳ Ｐゴシック" w:hAnsi="ＭＳ Ｐゴシック"/>
        </w:rPr>
        <w:t>、</w:t>
      </w:r>
      <w:r w:rsidRPr="004F2152">
        <w:rPr>
          <w:rFonts w:ascii="ＭＳ Ｐゴシック" w:eastAsia="ＭＳ Ｐゴシック" w:hAnsi="ＭＳ Ｐゴシック"/>
        </w:rPr>
        <w:t>ナンバープレート購入時に募る寄付金を活用することで</w:t>
      </w:r>
      <w:r w:rsidR="00825AFF">
        <w:rPr>
          <w:rFonts w:ascii="ＭＳ Ｐゴシック" w:eastAsia="ＭＳ Ｐゴシック" w:hAnsi="ＭＳ Ｐゴシック"/>
        </w:rPr>
        <w:t>、</w:t>
      </w:r>
      <w:r w:rsidRPr="004F2152">
        <w:rPr>
          <w:rFonts w:ascii="ＭＳ Ｐゴシック" w:eastAsia="ＭＳ Ｐゴシック" w:hAnsi="ＭＳ Ｐゴシック"/>
        </w:rPr>
        <w:t>「福山」ナンバー構成市町の地域振興・観光振興につなげていくもの。</w:t>
      </w:r>
    </w:p>
    <w:p w:rsidR="004F2152" w:rsidRPr="004F2152" w:rsidRDefault="004F2152" w:rsidP="004F2152">
      <w:pPr>
        <w:rPr>
          <w:rFonts w:ascii="ＭＳ Ｐゴシック" w:eastAsia="ＭＳ Ｐゴシック" w:hAnsi="ＭＳ Ｐゴシック"/>
        </w:rPr>
      </w:pPr>
    </w:p>
    <w:p w:rsidR="004F2152" w:rsidRPr="004F2152" w:rsidRDefault="004F2152" w:rsidP="004F2152">
      <w:pPr>
        <w:rPr>
          <w:rFonts w:ascii="ＭＳ Ｐゴシック" w:eastAsia="ＭＳ Ｐゴシック" w:hAnsi="ＭＳ Ｐゴシック"/>
        </w:rPr>
      </w:pPr>
      <w:r>
        <w:rPr>
          <w:rFonts w:ascii="ＭＳ Ｐゴシック" w:eastAsia="ＭＳ Ｐゴシック" w:hAnsi="ＭＳ Ｐゴシック" w:hint="eastAsia"/>
        </w:rPr>
        <w:t>【</w:t>
      </w:r>
      <w:r w:rsidRPr="004F2152">
        <w:rPr>
          <w:rFonts w:ascii="ＭＳ Ｐゴシック" w:eastAsia="ＭＳ Ｐゴシック" w:hAnsi="ＭＳ Ｐゴシック" w:hint="eastAsia"/>
        </w:rPr>
        <w:t>今後のスケジュール</w:t>
      </w:r>
      <w:r>
        <w:rPr>
          <w:rFonts w:ascii="ＭＳ Ｐゴシック" w:eastAsia="ＭＳ Ｐゴシック" w:hAnsi="ＭＳ Ｐゴシック" w:hint="eastAsia"/>
        </w:rPr>
        <w:t>】</w:t>
      </w:r>
    </w:p>
    <w:p w:rsidR="00A366DD" w:rsidRPr="00A366DD" w:rsidRDefault="00A366DD" w:rsidP="00A366DD">
      <w:pPr>
        <w:rPr>
          <w:rFonts w:ascii="ＭＳ Ｐゴシック" w:eastAsia="ＭＳ Ｐゴシック" w:hAnsi="ＭＳ Ｐゴシック"/>
        </w:rPr>
      </w:pPr>
      <w:r w:rsidRPr="00A366DD">
        <w:rPr>
          <w:rFonts w:ascii="ＭＳ Ｐゴシック" w:eastAsia="ＭＳ Ｐゴシック" w:hAnsi="ＭＳ Ｐゴシック" w:hint="eastAsia"/>
        </w:rPr>
        <w:t>２０１７年（平成２９年）　１２月初旬　　導入地域候補から国土交通省へ図柄デザインの提案</w:t>
      </w:r>
    </w:p>
    <w:p w:rsidR="00A366DD" w:rsidRPr="00A366DD" w:rsidRDefault="00A366DD" w:rsidP="00A366DD">
      <w:pPr>
        <w:ind w:left="3259" w:hangingChars="1552" w:hanging="3259"/>
        <w:rPr>
          <w:rFonts w:ascii="ＭＳ Ｐゴシック" w:eastAsia="ＭＳ Ｐゴシック" w:hAnsi="ＭＳ Ｐゴシック"/>
        </w:rPr>
      </w:pPr>
      <w:r w:rsidRPr="00A366DD">
        <w:rPr>
          <w:rFonts w:ascii="ＭＳ Ｐゴシック" w:eastAsia="ＭＳ Ｐゴシック" w:hAnsi="ＭＳ Ｐゴシック" w:hint="eastAsia"/>
        </w:rPr>
        <w:t>２０１８年（平成３０年）　　７月頃　　　有識者審査会による審査及び視認性確認を踏まえた図柄決定（国土交通省）</w:t>
      </w:r>
    </w:p>
    <w:p w:rsidR="00A366DD" w:rsidRPr="00A366DD" w:rsidRDefault="00A366DD" w:rsidP="00A366DD">
      <w:pPr>
        <w:rPr>
          <w:rFonts w:ascii="ＭＳ Ｐゴシック" w:eastAsia="ＭＳ Ｐゴシック" w:hAnsi="ＭＳ Ｐゴシック"/>
        </w:rPr>
      </w:pPr>
      <w:r w:rsidRPr="00A366DD">
        <w:rPr>
          <w:rFonts w:ascii="ＭＳ Ｐゴシック" w:eastAsia="ＭＳ Ｐゴシック" w:hAnsi="ＭＳ Ｐゴシック" w:hint="eastAsia"/>
        </w:rPr>
        <w:t xml:space="preserve">　　　　　　　　　　　　　　　</w:t>
      </w:r>
      <w:r w:rsidRPr="00A366DD">
        <w:rPr>
          <w:rFonts w:ascii="ＭＳ Ｐゴシック" w:eastAsia="ＭＳ Ｐゴシック" w:hAnsi="ＭＳ Ｐゴシック"/>
        </w:rPr>
        <w:t xml:space="preserve">  ８月頃　　　事前申込開始</w:t>
      </w:r>
    </w:p>
    <w:p w:rsidR="004F2152" w:rsidRPr="00A366DD" w:rsidRDefault="00A366DD" w:rsidP="00A366DD">
      <w:pPr>
        <w:rPr>
          <w:rFonts w:ascii="ＭＳ Ｐゴシック" w:eastAsia="ＭＳ Ｐゴシック" w:hAnsi="ＭＳ Ｐゴシック"/>
        </w:rPr>
      </w:pPr>
      <w:r w:rsidRPr="00A366DD">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A366DD">
        <w:rPr>
          <w:rFonts w:ascii="ＭＳ Ｐゴシック" w:eastAsia="ＭＳ Ｐゴシック" w:hAnsi="ＭＳ Ｐゴシック" w:hint="eastAsia"/>
        </w:rPr>
        <w:t xml:space="preserve">　</w:t>
      </w:r>
      <w:r w:rsidRPr="00A366DD">
        <w:rPr>
          <w:rFonts w:ascii="ＭＳ Ｐゴシック" w:eastAsia="ＭＳ Ｐゴシック" w:hAnsi="ＭＳ Ｐゴシック"/>
        </w:rPr>
        <w:t xml:space="preserve"> １０月頃　 </w:t>
      </w:r>
      <w:r>
        <w:rPr>
          <w:rFonts w:ascii="ＭＳ Ｐゴシック" w:eastAsia="ＭＳ Ｐゴシック" w:hAnsi="ＭＳ Ｐゴシック"/>
        </w:rPr>
        <w:t xml:space="preserve">　</w:t>
      </w:r>
      <w:r w:rsidRPr="00A366DD">
        <w:rPr>
          <w:rFonts w:ascii="ＭＳ Ｐゴシック" w:eastAsia="ＭＳ Ｐゴシック" w:hAnsi="ＭＳ Ｐゴシック"/>
        </w:rPr>
        <w:t>地方版図柄入りナンバープレート交付</w:t>
      </w:r>
    </w:p>
    <w:p w:rsidR="004F2152" w:rsidRPr="004F2152" w:rsidRDefault="004F2152" w:rsidP="004F2152">
      <w:pPr>
        <w:rPr>
          <w:rFonts w:ascii="ＭＳ Ｐゴシック" w:eastAsia="ＭＳ Ｐゴシック" w:hAnsi="ＭＳ Ｐゴシック"/>
        </w:rPr>
      </w:pPr>
      <w:r>
        <w:rPr>
          <w:rFonts w:ascii="ＭＳ Ｐゴシック" w:eastAsia="ＭＳ Ｐゴシック" w:hAnsi="ＭＳ Ｐゴシック" w:hint="eastAsia"/>
        </w:rPr>
        <w:t>【</w:t>
      </w:r>
      <w:r w:rsidRPr="004F2152">
        <w:rPr>
          <w:rFonts w:ascii="ＭＳ Ｐゴシック" w:eastAsia="ＭＳ Ｐゴシック" w:hAnsi="ＭＳ Ｐゴシック" w:hint="eastAsia"/>
        </w:rPr>
        <w:t>交付の概要</w:t>
      </w:r>
      <w:r>
        <w:rPr>
          <w:rFonts w:ascii="ＭＳ Ｐゴシック" w:eastAsia="ＭＳ Ｐゴシック" w:hAnsi="ＭＳ Ｐゴシック" w:hint="eastAsia"/>
        </w:rPr>
        <w:t>】</w:t>
      </w:r>
    </w:p>
    <w:p w:rsidR="00A366DD" w:rsidRPr="00A366DD" w:rsidRDefault="00A366DD" w:rsidP="00A366DD">
      <w:pPr>
        <w:ind w:left="141" w:hangingChars="67" w:hanging="141"/>
        <w:rPr>
          <w:rFonts w:ascii="ＭＳ Ｐゴシック" w:eastAsia="ＭＳ Ｐゴシック" w:hAnsi="ＭＳ Ｐゴシック"/>
        </w:rPr>
      </w:pPr>
      <w:r w:rsidRPr="00A366DD">
        <w:rPr>
          <w:rFonts w:ascii="ＭＳ Ｐゴシック" w:eastAsia="ＭＳ Ｐゴシック" w:hAnsi="ＭＳ Ｐゴシック" w:hint="eastAsia"/>
        </w:rPr>
        <w:t>・自動車ユーザーの希望により，図柄入りナンバープレートの交付を受けることができます。別途交付手数料（金額未定）が必要です。</w:t>
      </w:r>
    </w:p>
    <w:p w:rsidR="004F2152" w:rsidRDefault="00A366DD" w:rsidP="00A366DD">
      <w:pPr>
        <w:ind w:left="141" w:hangingChars="67" w:hanging="141"/>
        <w:rPr>
          <w:rFonts w:ascii="ＭＳ Ｐゴシック" w:eastAsia="ＭＳ Ｐゴシック" w:hAnsi="ＭＳ Ｐゴシック"/>
        </w:rPr>
      </w:pPr>
      <w:r w:rsidRPr="00A366DD">
        <w:rPr>
          <w:rFonts w:ascii="ＭＳ Ｐゴシック" w:eastAsia="ＭＳ Ｐゴシック" w:hAnsi="ＭＳ Ｐゴシック" w:hint="eastAsia"/>
        </w:rPr>
        <w:t>・寄付金（金額未定）を納付する場合はフルカラー，納付しない場合はモノトーンとなります。なお，現行のナンバープレート（図柄なし）も利用可能です。</w:t>
      </w:r>
    </w:p>
    <w:p w:rsidR="00A366DD" w:rsidRPr="00A366DD" w:rsidRDefault="00A366DD" w:rsidP="00A366DD">
      <w:pPr>
        <w:rPr>
          <w:rFonts w:ascii="ＭＳ Ｐゴシック" w:eastAsia="ＭＳ Ｐゴシック" w:hAnsi="ＭＳ Ｐゴシック" w:hint="eastAsia"/>
        </w:rPr>
      </w:pPr>
    </w:p>
    <w:p w:rsidR="004F2152" w:rsidRPr="004F2152" w:rsidRDefault="004F2152" w:rsidP="004F2152">
      <w:pPr>
        <w:rPr>
          <w:rFonts w:ascii="ＭＳ Ｐゴシック" w:eastAsia="ＭＳ Ｐゴシック" w:hAnsi="ＭＳ Ｐゴシック"/>
        </w:rPr>
      </w:pPr>
      <w:r>
        <w:rPr>
          <w:rFonts w:ascii="ＭＳ Ｐゴシック" w:eastAsia="ＭＳ Ｐゴシック" w:hAnsi="ＭＳ Ｐゴシック" w:hint="eastAsia"/>
        </w:rPr>
        <w:t>【</w:t>
      </w:r>
      <w:r w:rsidRPr="004F2152">
        <w:rPr>
          <w:rFonts w:ascii="ＭＳ Ｐゴシック" w:eastAsia="ＭＳ Ｐゴシック" w:hAnsi="ＭＳ Ｐゴシック" w:hint="eastAsia"/>
        </w:rPr>
        <w:t>対象車種</w:t>
      </w:r>
      <w:r>
        <w:rPr>
          <w:rFonts w:ascii="ＭＳ Ｐゴシック" w:eastAsia="ＭＳ Ｐゴシック" w:hAnsi="ＭＳ Ｐゴシック" w:hint="eastAsia"/>
        </w:rPr>
        <w:t>】</w:t>
      </w:r>
    </w:p>
    <w:p w:rsidR="004F2152" w:rsidRDefault="004F2152" w:rsidP="004F2152">
      <w:pPr>
        <w:rPr>
          <w:rFonts w:ascii="ＭＳ Ｐゴシック" w:eastAsia="ＭＳ Ｐゴシック" w:hAnsi="ＭＳ Ｐゴシック"/>
        </w:rPr>
      </w:pPr>
      <w:r w:rsidRPr="004F2152">
        <w:rPr>
          <w:rFonts w:ascii="ＭＳ Ｐゴシック" w:eastAsia="ＭＳ Ｐゴシック" w:hAnsi="ＭＳ Ｐゴシック"/>
        </w:rPr>
        <w:t xml:space="preserve"> 登録自動車（自家用及び事業用）と軽自動車（二輪を除く。自家用）</w:t>
      </w:r>
    </w:p>
    <w:p w:rsidR="004F2152" w:rsidRPr="004F2152" w:rsidRDefault="004F2152" w:rsidP="004F2152">
      <w:pPr>
        <w:rPr>
          <w:rFonts w:ascii="ＭＳ Ｐゴシック" w:eastAsia="ＭＳ Ｐゴシック" w:hAnsi="ＭＳ Ｐゴシック"/>
        </w:rPr>
      </w:pPr>
    </w:p>
    <w:p w:rsidR="004F2152" w:rsidRPr="004F2152" w:rsidRDefault="004F2152" w:rsidP="004F2152">
      <w:pPr>
        <w:rPr>
          <w:rFonts w:ascii="ＭＳ Ｐゴシック" w:eastAsia="ＭＳ Ｐゴシック" w:hAnsi="ＭＳ Ｐゴシック"/>
        </w:rPr>
      </w:pPr>
      <w:r>
        <w:rPr>
          <w:rFonts w:ascii="ＭＳ Ｐゴシック" w:eastAsia="ＭＳ Ｐゴシック" w:hAnsi="ＭＳ Ｐゴシック" w:hint="eastAsia"/>
        </w:rPr>
        <w:t>【</w:t>
      </w:r>
      <w:r w:rsidRPr="004F2152">
        <w:rPr>
          <w:rFonts w:ascii="ＭＳ Ｐゴシック" w:eastAsia="ＭＳ Ｐゴシック" w:hAnsi="ＭＳ Ｐゴシック" w:hint="eastAsia"/>
        </w:rPr>
        <w:t>寄付金</w:t>
      </w:r>
      <w:r>
        <w:rPr>
          <w:rFonts w:ascii="ＭＳ Ｐゴシック" w:eastAsia="ＭＳ Ｐゴシック" w:hAnsi="ＭＳ Ｐゴシック" w:hint="eastAsia"/>
        </w:rPr>
        <w:t>】</w:t>
      </w:r>
    </w:p>
    <w:p w:rsidR="004F2152" w:rsidRDefault="004F2152" w:rsidP="004F2152">
      <w:pPr>
        <w:ind w:firstLineChars="100" w:firstLine="210"/>
        <w:rPr>
          <w:rFonts w:ascii="ＭＳ Ｐゴシック" w:eastAsia="ＭＳ Ｐゴシック" w:hAnsi="ＭＳ Ｐゴシック"/>
        </w:rPr>
      </w:pPr>
      <w:r w:rsidRPr="004F2152">
        <w:rPr>
          <w:rFonts w:ascii="ＭＳ Ｐゴシック" w:eastAsia="ＭＳ Ｐゴシック" w:hAnsi="ＭＳ Ｐゴシック" w:hint="eastAsia"/>
        </w:rPr>
        <w:t>「福山」ナンバー構成地域の交通改善、観光振興等に関する施策に使用される予定です。</w:t>
      </w:r>
    </w:p>
    <w:p w:rsidR="004F2152" w:rsidRPr="004F2152" w:rsidRDefault="004F2152" w:rsidP="004F2152">
      <w:pPr>
        <w:rPr>
          <w:rFonts w:ascii="ＭＳ Ｐゴシック" w:eastAsia="ＭＳ Ｐゴシック" w:hAnsi="ＭＳ Ｐゴシック"/>
        </w:rPr>
      </w:pPr>
    </w:p>
    <w:p w:rsidR="004F2152" w:rsidRPr="004F2152" w:rsidRDefault="004F2152" w:rsidP="004F2152">
      <w:pPr>
        <w:rPr>
          <w:rFonts w:ascii="ＭＳ Ｐゴシック" w:eastAsia="ＭＳ Ｐゴシック" w:hAnsi="ＭＳ Ｐゴシック"/>
        </w:rPr>
      </w:pPr>
      <w:r>
        <w:rPr>
          <w:rFonts w:ascii="ＭＳ Ｐゴシック" w:eastAsia="ＭＳ Ｐゴシック" w:hAnsi="ＭＳ Ｐゴシック" w:hint="eastAsia"/>
        </w:rPr>
        <w:t>【</w:t>
      </w:r>
      <w:r w:rsidRPr="004F2152">
        <w:rPr>
          <w:rFonts w:ascii="ＭＳ Ｐゴシック" w:eastAsia="ＭＳ Ｐゴシック" w:hAnsi="ＭＳ Ｐゴシック" w:hint="eastAsia"/>
        </w:rPr>
        <w:t>「福山」ナンバー該当地域</w:t>
      </w:r>
      <w:r>
        <w:rPr>
          <w:rFonts w:ascii="ＭＳ Ｐゴシック" w:eastAsia="ＭＳ Ｐゴシック" w:hAnsi="ＭＳ Ｐゴシック" w:hint="eastAsia"/>
        </w:rPr>
        <w:t>】</w:t>
      </w:r>
    </w:p>
    <w:p w:rsidR="004F2152" w:rsidRDefault="003D1EC3" w:rsidP="004F2152">
      <w:pPr>
        <w:ind w:firstLineChars="100" w:firstLine="210"/>
        <w:rPr>
          <w:rFonts w:ascii="ＭＳ Ｐゴシック" w:eastAsia="ＭＳ Ｐゴシック" w:hAnsi="ＭＳ Ｐゴシック"/>
        </w:rPr>
      </w:pPr>
      <w:r w:rsidRPr="004F2152">
        <w:rPr>
          <w:rFonts w:ascii="ＭＳ Ｐゴシック" w:eastAsia="ＭＳ Ｐゴシック" w:hAnsi="ＭＳ Ｐゴシック" w:hint="eastAsia"/>
        </w:rPr>
        <w:t>福山市</w:t>
      </w:r>
      <w:r w:rsidR="00825AFF">
        <w:rPr>
          <w:rFonts w:ascii="ＭＳ Ｐゴシック" w:eastAsia="ＭＳ Ｐゴシック" w:hAnsi="ＭＳ Ｐゴシック" w:hint="eastAsia"/>
        </w:rPr>
        <w:t>、</w:t>
      </w:r>
      <w:r w:rsidR="004F2152" w:rsidRPr="004F2152">
        <w:rPr>
          <w:rFonts w:ascii="ＭＳ Ｐゴシック" w:eastAsia="ＭＳ Ｐゴシック" w:hAnsi="ＭＳ Ｐゴシック" w:hint="eastAsia"/>
        </w:rPr>
        <w:t>竹原市</w:t>
      </w:r>
      <w:r w:rsidR="00825AFF">
        <w:rPr>
          <w:rFonts w:ascii="ＭＳ Ｐゴシック" w:eastAsia="ＭＳ Ｐゴシック" w:hAnsi="ＭＳ Ｐゴシック" w:hint="eastAsia"/>
        </w:rPr>
        <w:t>、</w:t>
      </w:r>
      <w:r w:rsidR="004F2152" w:rsidRPr="004F2152">
        <w:rPr>
          <w:rFonts w:ascii="ＭＳ Ｐゴシック" w:eastAsia="ＭＳ Ｐゴシック" w:hAnsi="ＭＳ Ｐゴシック" w:hint="eastAsia"/>
        </w:rPr>
        <w:t>三原市</w:t>
      </w:r>
      <w:r w:rsidR="00825AFF">
        <w:rPr>
          <w:rFonts w:ascii="ＭＳ Ｐゴシック" w:eastAsia="ＭＳ Ｐゴシック" w:hAnsi="ＭＳ Ｐゴシック" w:hint="eastAsia"/>
        </w:rPr>
        <w:t>、</w:t>
      </w:r>
      <w:r w:rsidR="004F2152" w:rsidRPr="004F2152">
        <w:rPr>
          <w:rFonts w:ascii="ＭＳ Ｐゴシック" w:eastAsia="ＭＳ Ｐゴシック" w:hAnsi="ＭＳ Ｐゴシック" w:hint="eastAsia"/>
        </w:rPr>
        <w:t>尾道市</w:t>
      </w:r>
      <w:r w:rsidR="00825AFF">
        <w:rPr>
          <w:rFonts w:ascii="ＭＳ Ｐゴシック" w:eastAsia="ＭＳ Ｐゴシック" w:hAnsi="ＭＳ Ｐゴシック" w:hint="eastAsia"/>
        </w:rPr>
        <w:t>、</w:t>
      </w:r>
      <w:r w:rsidR="004F2152" w:rsidRPr="004F2152">
        <w:rPr>
          <w:rFonts w:ascii="ＭＳ Ｐゴシック" w:eastAsia="ＭＳ Ｐゴシック" w:hAnsi="ＭＳ Ｐゴシック" w:hint="eastAsia"/>
        </w:rPr>
        <w:t>府中市</w:t>
      </w:r>
      <w:r w:rsidR="00825AFF">
        <w:rPr>
          <w:rFonts w:ascii="ＭＳ Ｐゴシック" w:eastAsia="ＭＳ Ｐゴシック" w:hAnsi="ＭＳ Ｐゴシック" w:hint="eastAsia"/>
        </w:rPr>
        <w:t>、</w:t>
      </w:r>
      <w:r w:rsidR="004F2152" w:rsidRPr="004F2152">
        <w:rPr>
          <w:rFonts w:ascii="ＭＳ Ｐゴシック" w:eastAsia="ＭＳ Ｐゴシック" w:hAnsi="ＭＳ Ｐゴシック" w:hint="eastAsia"/>
        </w:rPr>
        <w:t>大崎上島町</w:t>
      </w:r>
      <w:r w:rsidR="00825AFF">
        <w:rPr>
          <w:rFonts w:ascii="ＭＳ Ｐゴシック" w:eastAsia="ＭＳ Ｐゴシック" w:hAnsi="ＭＳ Ｐゴシック" w:hint="eastAsia"/>
        </w:rPr>
        <w:t>、</w:t>
      </w:r>
      <w:r w:rsidR="004F2152" w:rsidRPr="004F2152">
        <w:rPr>
          <w:rFonts w:ascii="ＭＳ Ｐゴシック" w:eastAsia="ＭＳ Ｐゴシック" w:hAnsi="ＭＳ Ｐゴシック" w:hint="eastAsia"/>
        </w:rPr>
        <w:t>世羅町</w:t>
      </w:r>
      <w:r w:rsidR="00825AFF">
        <w:rPr>
          <w:rFonts w:ascii="ＭＳ Ｐゴシック" w:eastAsia="ＭＳ Ｐゴシック" w:hAnsi="ＭＳ Ｐゴシック" w:hint="eastAsia"/>
        </w:rPr>
        <w:t>、</w:t>
      </w:r>
      <w:r w:rsidR="004F2152" w:rsidRPr="004F2152">
        <w:rPr>
          <w:rFonts w:ascii="ＭＳ Ｐゴシック" w:eastAsia="ＭＳ Ｐゴシック" w:hAnsi="ＭＳ Ｐゴシック" w:hint="eastAsia"/>
        </w:rPr>
        <w:t>神石高原町</w:t>
      </w:r>
    </w:p>
    <w:p w:rsidR="004F2152" w:rsidRPr="006F7577" w:rsidRDefault="004F2152">
      <w:pPr>
        <w:rPr>
          <w:rFonts w:ascii="ＭＳ Ｐゴシック" w:eastAsia="ＭＳ Ｐゴシック" w:hAnsi="ＭＳ Ｐゴシック"/>
        </w:rPr>
      </w:pPr>
    </w:p>
    <w:p w:rsidR="00525D23" w:rsidRDefault="00834700" w:rsidP="004F2152">
      <w:pPr>
        <w:ind w:left="210" w:hangingChars="100" w:hanging="210"/>
        <w:rPr>
          <w:rStyle w:val="aa"/>
        </w:rPr>
      </w:pPr>
      <w:r w:rsidRPr="00A366DD">
        <w:t>【</w:t>
      </w:r>
      <w:r w:rsidR="004F2152" w:rsidRPr="00A366DD">
        <w:rPr>
          <w:rFonts w:hint="eastAsia"/>
        </w:rPr>
        <w:t>関連URL</w:t>
      </w:r>
      <w:r w:rsidRPr="00A366DD">
        <w:t>】</w:t>
      </w:r>
      <w:r w:rsidRPr="00A366DD">
        <w:br/>
      </w:r>
      <w:r w:rsidR="00FF6F9F" w:rsidRPr="00A366DD">
        <w:rPr>
          <w:rFonts w:hint="eastAsia"/>
        </w:rPr>
        <w:t>福山</w:t>
      </w:r>
      <w:r w:rsidRPr="00A366DD">
        <w:t>市</w:t>
      </w:r>
      <w:r w:rsidR="00FF6F9F" w:rsidRPr="00A366DD">
        <w:rPr>
          <w:rFonts w:hint="eastAsia"/>
        </w:rPr>
        <w:t>ホームページ</w:t>
      </w:r>
      <w:r w:rsidR="004F2152" w:rsidRPr="00A366DD">
        <w:rPr>
          <w:rFonts w:hint="eastAsia"/>
        </w:rPr>
        <w:t>「</w:t>
      </w:r>
      <w:r w:rsidR="00A366DD" w:rsidRPr="00A366DD">
        <w:rPr>
          <w:rFonts w:hint="eastAsia"/>
        </w:rPr>
        <w:t>福山版図柄入りナンバープレートのデザイン決定について</w:t>
      </w:r>
      <w:r w:rsidR="004F2152" w:rsidRPr="00A366DD">
        <w:rPr>
          <w:rFonts w:hint="eastAsia"/>
        </w:rPr>
        <w:t>」</w:t>
      </w:r>
      <w:r w:rsidRPr="00A366DD">
        <w:br/>
      </w:r>
      <w:r w:rsidR="00A366DD" w:rsidRPr="00A366DD">
        <w:rPr>
          <w:rStyle w:val="aa"/>
        </w:rPr>
        <w:t>http://www.city.fukuyama.hiroshima.jp/soshiki/kikaku/107083.html</w:t>
      </w:r>
    </w:p>
    <w:p w:rsidR="00A366DD" w:rsidRPr="00A366DD" w:rsidRDefault="00A366DD" w:rsidP="004F2152">
      <w:pPr>
        <w:ind w:left="210" w:hangingChars="100" w:hanging="210"/>
        <w:rPr>
          <w:rStyle w:val="aa"/>
        </w:rPr>
      </w:pPr>
    </w:p>
    <w:p w:rsidR="00B86724" w:rsidRDefault="00B86724" w:rsidP="00E75CDC">
      <w:pPr>
        <w:rPr>
          <w:b/>
        </w:rPr>
      </w:pPr>
      <w:bookmarkStart w:id="0" w:name="_GoBack"/>
      <w:bookmarkEnd w:id="0"/>
    </w:p>
    <w:p w:rsidR="00E75CDC" w:rsidRDefault="003E3506" w:rsidP="00E75CDC">
      <w:pPr>
        <w:rPr>
          <w:rFonts w:asciiTheme="minorHAnsi" w:eastAsiaTheme="minorEastAsia" w:hAnsiTheme="minorHAnsi"/>
          <w:b/>
        </w:rPr>
      </w:pPr>
      <w:r>
        <w:rPr>
          <w:rFonts w:hint="eastAsia"/>
          <w:b/>
        </w:rPr>
        <w:t>◆</w:t>
      </w:r>
      <w:r w:rsidR="00E75CDC">
        <w:rPr>
          <w:rFonts w:hint="eastAsia"/>
          <w:b/>
        </w:rPr>
        <w:t>福山市について</w:t>
      </w:r>
    </w:p>
    <w:p w:rsidR="007060C8" w:rsidRPr="007060C8" w:rsidRDefault="007060C8" w:rsidP="00A366DD">
      <w:pPr>
        <w:spacing w:line="420" w:lineRule="exact"/>
        <w:rPr>
          <w:szCs w:val="21"/>
        </w:rPr>
      </w:pPr>
      <w:r w:rsidRPr="007060C8">
        <w:rPr>
          <w:rFonts w:hint="eastAsia"/>
          <w:szCs w:val="21"/>
        </w:rPr>
        <w:t>福山市（市長：枝広</w:t>
      </w:r>
      <w:r w:rsidRPr="007060C8">
        <w:rPr>
          <w:szCs w:val="21"/>
        </w:rPr>
        <w:t xml:space="preserve"> 直幹）は、瀬戸内海沿岸のほぼ中央、広島県の東南部に位置し、高速道路網のアクセスが良く新幹線「のぞみ」も停まる、人口約47万人の拠点都市です。</w:t>
      </w:r>
    </w:p>
    <w:p w:rsidR="007060C8" w:rsidRPr="007060C8" w:rsidRDefault="007060C8" w:rsidP="007060C8">
      <w:pPr>
        <w:spacing w:line="420" w:lineRule="exact"/>
        <w:ind w:firstLineChars="100" w:firstLine="210"/>
        <w:rPr>
          <w:szCs w:val="21"/>
        </w:rPr>
      </w:pPr>
      <w:r w:rsidRPr="007060C8">
        <w:rPr>
          <w:szCs w:val="21"/>
        </w:rPr>
        <w:t>福山市には四季折々の美しさを見せる自然、温暖な気候、海・山・川から得られる恵みがあります。100万本のばらが咲き誇る「ばらのまち」としても知られ、潮待ちの港として栄えた景勝「鞆の浦」や、JR福山駅の新幹線ホームから見え、2022年には築城400年を迎える「福山城」、2つの国宝をもつ寺院「明王院」などの名所があります。2017年は、鞆の浦を舞台として、幕末の志士・坂本龍馬らが活躍した「いろは丸事件」から150年の節目の年でもあります。</w:t>
      </w:r>
    </w:p>
    <w:p w:rsidR="00612B60" w:rsidRDefault="007060C8" w:rsidP="007060C8">
      <w:pPr>
        <w:spacing w:line="420" w:lineRule="exact"/>
        <w:ind w:firstLineChars="100" w:firstLine="210"/>
        <w:rPr>
          <w:szCs w:val="21"/>
        </w:rPr>
      </w:pPr>
      <w:r w:rsidRPr="007060C8">
        <w:rPr>
          <w:szCs w:val="21"/>
        </w:rPr>
        <w:t>産業としては、鉄鋼業や繊維産業など多様な製造業が集積し、ものづくりのまちとして発展してきました。デニム生地は、世界のハイブランドにも活用されるなど高い品質が評価されています。</w:t>
      </w:r>
    </w:p>
    <w:p w:rsidR="007060C8" w:rsidRDefault="007060C8" w:rsidP="007060C8">
      <w:pPr>
        <w:spacing w:line="420" w:lineRule="exact"/>
        <w:ind w:firstLineChars="100" w:firstLine="210"/>
        <w:rPr>
          <w:szCs w:val="21"/>
        </w:rPr>
      </w:pPr>
    </w:p>
    <w:p w:rsidR="00612B60" w:rsidRDefault="00612B60" w:rsidP="00612B60">
      <w:pPr>
        <w:spacing w:line="420" w:lineRule="exact"/>
        <w:rPr>
          <w:szCs w:val="21"/>
        </w:rPr>
      </w:pPr>
      <w:r>
        <w:rPr>
          <w:rFonts w:hint="eastAsia"/>
          <w:szCs w:val="21"/>
        </w:rPr>
        <w:t>ばらのまち福山イメージキャラクター「ローラ」</w:t>
      </w:r>
    </w:p>
    <w:p w:rsidR="00612B60" w:rsidRDefault="00612B60" w:rsidP="00612B60">
      <w:pPr>
        <w:spacing w:line="420" w:lineRule="exact"/>
        <w:rPr>
          <w:szCs w:val="21"/>
        </w:rPr>
      </w:pPr>
      <w:r>
        <w:rPr>
          <w:noProof/>
        </w:rPr>
        <w:drawing>
          <wp:anchor distT="0" distB="0" distL="114300" distR="114300" simplePos="0" relativeHeight="251661312" behindDoc="0" locked="0" layoutInCell="1" allowOverlap="1">
            <wp:simplePos x="0" y="0"/>
            <wp:positionH relativeFrom="column">
              <wp:posOffset>62865</wp:posOffset>
            </wp:positionH>
            <wp:positionV relativeFrom="paragraph">
              <wp:posOffset>63500</wp:posOffset>
            </wp:positionV>
            <wp:extent cx="1469390" cy="1520190"/>
            <wp:effectExtent l="0" t="0" r="0" b="3810"/>
            <wp:wrapTopAndBottom/>
            <wp:docPr id="3" name="図 3" descr="キャプチ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キャプチャ"/>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9390" cy="1520190"/>
                    </a:xfrm>
                    <a:prstGeom prst="rect">
                      <a:avLst/>
                    </a:prstGeom>
                    <a:noFill/>
                  </pic:spPr>
                </pic:pic>
              </a:graphicData>
            </a:graphic>
          </wp:anchor>
        </w:drawing>
      </w:r>
    </w:p>
    <w:p w:rsidR="001477A6" w:rsidRPr="006F7577" w:rsidRDefault="001477A6">
      <w:pPr>
        <w:rPr>
          <w:rFonts w:ascii="ＭＳ Ｐゴシック" w:eastAsia="ＭＳ Ｐゴシック" w:hAnsi="ＭＳ Ｐゴシック"/>
        </w:rPr>
      </w:pPr>
      <w:r w:rsidRPr="006F7577">
        <w:rPr>
          <w:rFonts w:ascii="ＭＳ Ｐゴシック" w:eastAsia="ＭＳ Ｐゴシック" w:hAnsi="ＭＳ Ｐゴシック" w:hint="eastAsia"/>
        </w:rPr>
        <w:t>【本リリースに関するお問い合わせ先】</w:t>
      </w:r>
    </w:p>
    <w:p w:rsidR="00B04DC9" w:rsidRPr="00B04DC9" w:rsidRDefault="00B04DC9" w:rsidP="00B04DC9">
      <w:pPr>
        <w:rPr>
          <w:rFonts w:ascii="ＭＳ Ｐゴシック" w:eastAsia="ＭＳ Ｐゴシック" w:hAnsi="ＭＳ Ｐゴシック"/>
          <w:color w:val="0070C0"/>
        </w:rPr>
      </w:pPr>
      <w:r w:rsidRPr="00B04DC9">
        <w:rPr>
          <w:rFonts w:ascii="ＭＳ Ｐゴシック" w:eastAsia="ＭＳ Ｐゴシック" w:hAnsi="ＭＳ Ｐゴシック"/>
          <w:color w:val="0070C0"/>
        </w:rPr>
        <w:t>福山市</w:t>
      </w:r>
      <w:r w:rsidR="004F2152" w:rsidRPr="004F2152">
        <w:rPr>
          <w:rFonts w:ascii="ＭＳ Ｐゴシック" w:eastAsia="ＭＳ Ｐゴシック" w:hAnsi="ＭＳ Ｐゴシック" w:hint="eastAsia"/>
          <w:color w:val="0070C0"/>
        </w:rPr>
        <w:t>企画財政局</w:t>
      </w:r>
      <w:r w:rsidR="004F2152">
        <w:rPr>
          <w:rFonts w:ascii="ＭＳ Ｐゴシック" w:eastAsia="ＭＳ Ｐゴシック" w:hAnsi="ＭＳ Ｐゴシック" w:hint="eastAsia"/>
          <w:color w:val="0070C0"/>
        </w:rPr>
        <w:t>企画政策部</w:t>
      </w:r>
      <w:r w:rsidR="004F2152" w:rsidRPr="004F2152">
        <w:rPr>
          <w:rFonts w:ascii="ＭＳ Ｐゴシック" w:eastAsia="ＭＳ Ｐゴシック" w:hAnsi="ＭＳ Ｐゴシック" w:hint="eastAsia"/>
          <w:color w:val="0070C0"/>
        </w:rPr>
        <w:t>企画政策課</w:t>
      </w:r>
    </w:p>
    <w:p w:rsidR="00B04DC9" w:rsidRPr="00B04DC9" w:rsidRDefault="00B04DC9" w:rsidP="00B04DC9">
      <w:pPr>
        <w:rPr>
          <w:rFonts w:ascii="ＭＳ Ｐゴシック" w:eastAsia="ＭＳ Ｐゴシック" w:hAnsi="ＭＳ Ｐゴシック"/>
          <w:color w:val="0070C0"/>
        </w:rPr>
      </w:pPr>
      <w:r w:rsidRPr="00B04DC9">
        <w:rPr>
          <w:rFonts w:ascii="ＭＳ Ｐゴシック" w:eastAsia="ＭＳ Ｐゴシック" w:hAnsi="ＭＳ Ｐゴシック"/>
          <w:color w:val="0070C0"/>
        </w:rPr>
        <w:t xml:space="preserve"> 　〒720‐8501　広島県福山市東桜町３番５号</w:t>
      </w:r>
    </w:p>
    <w:p w:rsidR="00B04DC9" w:rsidRPr="00B04DC9" w:rsidRDefault="00B04DC9" w:rsidP="00B04DC9">
      <w:pPr>
        <w:rPr>
          <w:rFonts w:ascii="ＭＳ Ｐゴシック" w:eastAsia="ＭＳ Ｐゴシック" w:hAnsi="ＭＳ Ｐゴシック"/>
          <w:color w:val="0070C0"/>
        </w:rPr>
      </w:pPr>
      <w:r w:rsidRPr="00B04DC9">
        <w:rPr>
          <w:rFonts w:ascii="ＭＳ Ｐゴシック" w:eastAsia="ＭＳ Ｐゴシック" w:hAnsi="ＭＳ Ｐゴシック"/>
          <w:color w:val="0070C0"/>
        </w:rPr>
        <w:t xml:space="preserve"> 　tel : ０８４－９２８－１２</w:t>
      </w:r>
      <w:r w:rsidR="004F2152">
        <w:rPr>
          <w:rFonts w:ascii="ＭＳ Ｐゴシック" w:eastAsia="ＭＳ Ｐゴシック" w:hAnsi="ＭＳ Ｐゴシック" w:hint="eastAsia"/>
          <w:color w:val="0070C0"/>
        </w:rPr>
        <w:t>８２</w:t>
      </w:r>
    </w:p>
    <w:p w:rsidR="00F15BFE" w:rsidRPr="004F2152" w:rsidRDefault="00B04DC9" w:rsidP="004D35B7">
      <w:pPr>
        <w:ind w:firstLineChars="50" w:firstLine="105"/>
        <w:rPr>
          <w:rFonts w:ascii="ＭＳ Ｐゴシック" w:eastAsia="ＭＳ Ｐゴシック" w:hAnsi="ＭＳ Ｐゴシック"/>
          <w:color w:val="C00000"/>
          <w:sz w:val="20"/>
        </w:rPr>
      </w:pPr>
      <w:r w:rsidRPr="00B04DC9">
        <w:rPr>
          <w:rFonts w:ascii="ＭＳ Ｐゴシック" w:eastAsia="ＭＳ Ｐゴシック" w:hAnsi="ＭＳ Ｐゴシック"/>
          <w:color w:val="0070C0"/>
        </w:rPr>
        <w:t xml:space="preserve">　e-mail :</w:t>
      </w:r>
      <w:r w:rsidR="004F2152" w:rsidRPr="004F2152">
        <w:rPr>
          <w:sz w:val="19"/>
          <w:szCs w:val="19"/>
        </w:rPr>
        <w:t xml:space="preserve"> </w:t>
      </w:r>
      <w:hyperlink r:id="rId8" w:history="1">
        <w:r w:rsidR="004F2152">
          <w:rPr>
            <w:rStyle w:val="aa"/>
            <w:sz w:val="19"/>
            <w:szCs w:val="19"/>
          </w:rPr>
          <w:t>kikaku@city.fukuyama.hiroshima.jp</w:t>
        </w:r>
      </w:hyperlink>
    </w:p>
    <w:sectPr w:rsidR="00F15BFE" w:rsidRPr="004F2152" w:rsidSect="007060C8">
      <w:pgSz w:w="11906" w:h="16838"/>
      <w:pgMar w:top="1560" w:right="1701" w:bottom="113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152" w:rsidRDefault="004F2152" w:rsidP="00AD5677">
      <w:r>
        <w:separator/>
      </w:r>
    </w:p>
  </w:endnote>
  <w:endnote w:type="continuationSeparator" w:id="0">
    <w:p w:rsidR="004F2152" w:rsidRDefault="004F2152" w:rsidP="00AD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152" w:rsidRDefault="004F2152" w:rsidP="00AD5677">
      <w:r>
        <w:separator/>
      </w:r>
    </w:p>
  </w:footnote>
  <w:footnote w:type="continuationSeparator" w:id="0">
    <w:p w:rsidR="004F2152" w:rsidRDefault="004F2152" w:rsidP="00AD5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2BD2"/>
    <w:rsid w:val="00002FC9"/>
    <w:rsid w:val="0001186D"/>
    <w:rsid w:val="000411DB"/>
    <w:rsid w:val="00056928"/>
    <w:rsid w:val="00101F78"/>
    <w:rsid w:val="00113FAF"/>
    <w:rsid w:val="001477A6"/>
    <w:rsid w:val="00160AB4"/>
    <w:rsid w:val="00175807"/>
    <w:rsid w:val="001D27AF"/>
    <w:rsid w:val="00212C42"/>
    <w:rsid w:val="0022578A"/>
    <w:rsid w:val="002403A0"/>
    <w:rsid w:val="002417D3"/>
    <w:rsid w:val="00250B89"/>
    <w:rsid w:val="002F40A1"/>
    <w:rsid w:val="00307909"/>
    <w:rsid w:val="003631B3"/>
    <w:rsid w:val="003A6998"/>
    <w:rsid w:val="003D1EC3"/>
    <w:rsid w:val="003D4403"/>
    <w:rsid w:val="003E3506"/>
    <w:rsid w:val="003F2887"/>
    <w:rsid w:val="003F63BE"/>
    <w:rsid w:val="00423F25"/>
    <w:rsid w:val="00425259"/>
    <w:rsid w:val="00452661"/>
    <w:rsid w:val="00462BD2"/>
    <w:rsid w:val="00466819"/>
    <w:rsid w:val="00471B8D"/>
    <w:rsid w:val="00495F57"/>
    <w:rsid w:val="004D35B7"/>
    <w:rsid w:val="004F2152"/>
    <w:rsid w:val="00525D23"/>
    <w:rsid w:val="005367C9"/>
    <w:rsid w:val="00544414"/>
    <w:rsid w:val="00596ECA"/>
    <w:rsid w:val="005D27F9"/>
    <w:rsid w:val="00610FB8"/>
    <w:rsid w:val="00612B60"/>
    <w:rsid w:val="00625C6C"/>
    <w:rsid w:val="00663266"/>
    <w:rsid w:val="006666D8"/>
    <w:rsid w:val="00683517"/>
    <w:rsid w:val="0068546F"/>
    <w:rsid w:val="00696771"/>
    <w:rsid w:val="006C64AA"/>
    <w:rsid w:val="006E172D"/>
    <w:rsid w:val="006F6DDB"/>
    <w:rsid w:val="006F7577"/>
    <w:rsid w:val="007037AB"/>
    <w:rsid w:val="007060C8"/>
    <w:rsid w:val="00771743"/>
    <w:rsid w:val="00782D4F"/>
    <w:rsid w:val="00792889"/>
    <w:rsid w:val="00793FBD"/>
    <w:rsid w:val="007A3D15"/>
    <w:rsid w:val="007C281B"/>
    <w:rsid w:val="007E46E2"/>
    <w:rsid w:val="0080646E"/>
    <w:rsid w:val="00825AFF"/>
    <w:rsid w:val="00834700"/>
    <w:rsid w:val="008434F1"/>
    <w:rsid w:val="0085665B"/>
    <w:rsid w:val="008E7EA3"/>
    <w:rsid w:val="009315C5"/>
    <w:rsid w:val="00941F26"/>
    <w:rsid w:val="00976E35"/>
    <w:rsid w:val="00993BD3"/>
    <w:rsid w:val="00996330"/>
    <w:rsid w:val="009C2170"/>
    <w:rsid w:val="009C678B"/>
    <w:rsid w:val="00A02A93"/>
    <w:rsid w:val="00A1714A"/>
    <w:rsid w:val="00A366DD"/>
    <w:rsid w:val="00AD5677"/>
    <w:rsid w:val="00B04DC9"/>
    <w:rsid w:val="00B46333"/>
    <w:rsid w:val="00B7099B"/>
    <w:rsid w:val="00B83AC8"/>
    <w:rsid w:val="00B86724"/>
    <w:rsid w:val="00BA4705"/>
    <w:rsid w:val="00BD1AED"/>
    <w:rsid w:val="00BE4741"/>
    <w:rsid w:val="00C36B84"/>
    <w:rsid w:val="00C42C2A"/>
    <w:rsid w:val="00C61717"/>
    <w:rsid w:val="00C80978"/>
    <w:rsid w:val="00C92F3D"/>
    <w:rsid w:val="00CA51A8"/>
    <w:rsid w:val="00CB7B65"/>
    <w:rsid w:val="00CE26E9"/>
    <w:rsid w:val="00CF05AB"/>
    <w:rsid w:val="00D73859"/>
    <w:rsid w:val="00DE07C9"/>
    <w:rsid w:val="00E057C3"/>
    <w:rsid w:val="00E36923"/>
    <w:rsid w:val="00E75CDC"/>
    <w:rsid w:val="00EC6C25"/>
    <w:rsid w:val="00EF400D"/>
    <w:rsid w:val="00EF463E"/>
    <w:rsid w:val="00F07B59"/>
    <w:rsid w:val="00F15BFE"/>
    <w:rsid w:val="00F25929"/>
    <w:rsid w:val="00F43232"/>
    <w:rsid w:val="00F81D1D"/>
    <w:rsid w:val="00F9076B"/>
    <w:rsid w:val="00FB09E1"/>
    <w:rsid w:val="00FE363C"/>
    <w:rsid w:val="00FF39C4"/>
    <w:rsid w:val="00FF6F9F"/>
    <w:rsid w:val="00FF7AF9"/>
    <w:rsid w:val="00FF7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5:docId w15:val="{B3F224DD-4986-4A11-A58A-955619FF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CDC"/>
    <w:pPr>
      <w:widowControl w:val="0"/>
      <w:jc w:val="both"/>
    </w:pPr>
    <w:rPr>
      <w:rFonts w:ascii="ＭＳ ゴシック" w:eastAsia="ＭＳ ゴシック" w:hAnsi="ＭＳ ゴシック"/>
    </w:rPr>
  </w:style>
  <w:style w:type="paragraph" w:styleId="2">
    <w:name w:val="heading 2"/>
    <w:basedOn w:val="a"/>
    <w:next w:val="a"/>
    <w:link w:val="20"/>
    <w:uiPriority w:val="9"/>
    <w:semiHidden/>
    <w:unhideWhenUsed/>
    <w:qFormat/>
    <w:rsid w:val="00596EC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434F1"/>
    <w:rPr>
      <w:sz w:val="18"/>
      <w:szCs w:val="18"/>
    </w:rPr>
  </w:style>
  <w:style w:type="paragraph" w:styleId="a4">
    <w:name w:val="annotation text"/>
    <w:basedOn w:val="a"/>
    <w:link w:val="a5"/>
    <w:uiPriority w:val="99"/>
    <w:semiHidden/>
    <w:unhideWhenUsed/>
    <w:rsid w:val="008434F1"/>
    <w:pPr>
      <w:jc w:val="left"/>
    </w:pPr>
  </w:style>
  <w:style w:type="character" w:customStyle="1" w:styleId="a5">
    <w:name w:val="コメント文字列 (文字)"/>
    <w:basedOn w:val="a0"/>
    <w:link w:val="a4"/>
    <w:uiPriority w:val="99"/>
    <w:semiHidden/>
    <w:rsid w:val="008434F1"/>
  </w:style>
  <w:style w:type="paragraph" w:styleId="a6">
    <w:name w:val="annotation subject"/>
    <w:basedOn w:val="a4"/>
    <w:next w:val="a4"/>
    <w:link w:val="a7"/>
    <w:uiPriority w:val="99"/>
    <w:semiHidden/>
    <w:unhideWhenUsed/>
    <w:rsid w:val="008434F1"/>
    <w:rPr>
      <w:b/>
      <w:bCs/>
    </w:rPr>
  </w:style>
  <w:style w:type="character" w:customStyle="1" w:styleId="a7">
    <w:name w:val="コメント内容 (文字)"/>
    <w:basedOn w:val="a5"/>
    <w:link w:val="a6"/>
    <w:uiPriority w:val="99"/>
    <w:semiHidden/>
    <w:rsid w:val="008434F1"/>
    <w:rPr>
      <w:b/>
      <w:bCs/>
    </w:rPr>
  </w:style>
  <w:style w:type="paragraph" w:styleId="a8">
    <w:name w:val="Balloon Text"/>
    <w:basedOn w:val="a"/>
    <w:link w:val="a9"/>
    <w:uiPriority w:val="99"/>
    <w:semiHidden/>
    <w:unhideWhenUsed/>
    <w:rsid w:val="008434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34F1"/>
    <w:rPr>
      <w:rFonts w:asciiTheme="majorHAnsi" w:eastAsiaTheme="majorEastAsia" w:hAnsiTheme="majorHAnsi" w:cstheme="majorBidi"/>
      <w:sz w:val="18"/>
      <w:szCs w:val="18"/>
    </w:rPr>
  </w:style>
  <w:style w:type="character" w:styleId="aa">
    <w:name w:val="Hyperlink"/>
    <w:basedOn w:val="a0"/>
    <w:uiPriority w:val="99"/>
    <w:unhideWhenUsed/>
    <w:rsid w:val="001477A6"/>
    <w:rPr>
      <w:color w:val="0563C1" w:themeColor="hyperlink"/>
      <w:u w:val="single"/>
    </w:rPr>
  </w:style>
  <w:style w:type="paragraph" w:styleId="ab">
    <w:name w:val="header"/>
    <w:basedOn w:val="a"/>
    <w:link w:val="ac"/>
    <w:uiPriority w:val="99"/>
    <w:unhideWhenUsed/>
    <w:rsid w:val="00AD5677"/>
    <w:pPr>
      <w:tabs>
        <w:tab w:val="center" w:pos="4252"/>
        <w:tab w:val="right" w:pos="8504"/>
      </w:tabs>
      <w:snapToGrid w:val="0"/>
    </w:pPr>
  </w:style>
  <w:style w:type="character" w:customStyle="1" w:styleId="ac">
    <w:name w:val="ヘッダー (文字)"/>
    <w:basedOn w:val="a0"/>
    <w:link w:val="ab"/>
    <w:uiPriority w:val="99"/>
    <w:rsid w:val="00AD5677"/>
  </w:style>
  <w:style w:type="paragraph" w:styleId="ad">
    <w:name w:val="footer"/>
    <w:basedOn w:val="a"/>
    <w:link w:val="ae"/>
    <w:uiPriority w:val="99"/>
    <w:unhideWhenUsed/>
    <w:rsid w:val="00AD5677"/>
    <w:pPr>
      <w:tabs>
        <w:tab w:val="center" w:pos="4252"/>
        <w:tab w:val="right" w:pos="8504"/>
      </w:tabs>
      <w:snapToGrid w:val="0"/>
    </w:pPr>
  </w:style>
  <w:style w:type="character" w:customStyle="1" w:styleId="ae">
    <w:name w:val="フッター (文字)"/>
    <w:basedOn w:val="a0"/>
    <w:link w:val="ad"/>
    <w:uiPriority w:val="99"/>
    <w:rsid w:val="00AD5677"/>
  </w:style>
  <w:style w:type="character" w:customStyle="1" w:styleId="20">
    <w:name w:val="見出し 2 (文字)"/>
    <w:basedOn w:val="a0"/>
    <w:link w:val="2"/>
    <w:uiPriority w:val="9"/>
    <w:semiHidden/>
    <w:rsid w:val="00596ECA"/>
    <w:rPr>
      <w:rFonts w:asciiTheme="majorHAnsi" w:eastAsiaTheme="majorEastAsia" w:hAnsiTheme="majorHAnsi" w:cstheme="majorBidi"/>
    </w:rPr>
  </w:style>
  <w:style w:type="character" w:customStyle="1" w:styleId="UnresolvedMention">
    <w:name w:val="Unresolved Mention"/>
    <w:basedOn w:val="a0"/>
    <w:uiPriority w:val="99"/>
    <w:semiHidden/>
    <w:unhideWhenUsed/>
    <w:rsid w:val="00596ECA"/>
    <w:rPr>
      <w:color w:val="808080"/>
      <w:shd w:val="clear" w:color="auto" w:fill="E6E6E6"/>
    </w:rPr>
  </w:style>
  <w:style w:type="character" w:styleId="af">
    <w:name w:val="FollowedHyperlink"/>
    <w:basedOn w:val="a0"/>
    <w:uiPriority w:val="99"/>
    <w:semiHidden/>
    <w:unhideWhenUsed/>
    <w:rsid w:val="00596E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469">
      <w:bodyDiv w:val="1"/>
      <w:marLeft w:val="0"/>
      <w:marRight w:val="0"/>
      <w:marTop w:val="0"/>
      <w:marBottom w:val="0"/>
      <w:divBdr>
        <w:top w:val="none" w:sz="0" w:space="0" w:color="auto"/>
        <w:left w:val="none" w:sz="0" w:space="0" w:color="auto"/>
        <w:bottom w:val="none" w:sz="0" w:space="0" w:color="auto"/>
        <w:right w:val="none" w:sz="0" w:space="0" w:color="auto"/>
      </w:divBdr>
    </w:div>
    <w:div w:id="189028284">
      <w:bodyDiv w:val="1"/>
      <w:marLeft w:val="0"/>
      <w:marRight w:val="0"/>
      <w:marTop w:val="0"/>
      <w:marBottom w:val="0"/>
      <w:divBdr>
        <w:top w:val="none" w:sz="0" w:space="0" w:color="auto"/>
        <w:left w:val="none" w:sz="0" w:space="0" w:color="auto"/>
        <w:bottom w:val="none" w:sz="0" w:space="0" w:color="auto"/>
        <w:right w:val="none" w:sz="0" w:space="0" w:color="auto"/>
      </w:divBdr>
    </w:div>
    <w:div w:id="364066364">
      <w:bodyDiv w:val="1"/>
      <w:marLeft w:val="0"/>
      <w:marRight w:val="0"/>
      <w:marTop w:val="0"/>
      <w:marBottom w:val="0"/>
      <w:divBdr>
        <w:top w:val="none" w:sz="0" w:space="0" w:color="auto"/>
        <w:left w:val="none" w:sz="0" w:space="0" w:color="auto"/>
        <w:bottom w:val="none" w:sz="0" w:space="0" w:color="auto"/>
        <w:right w:val="none" w:sz="0" w:space="0" w:color="auto"/>
      </w:divBdr>
    </w:div>
    <w:div w:id="454182158">
      <w:bodyDiv w:val="1"/>
      <w:marLeft w:val="0"/>
      <w:marRight w:val="0"/>
      <w:marTop w:val="0"/>
      <w:marBottom w:val="0"/>
      <w:divBdr>
        <w:top w:val="none" w:sz="0" w:space="0" w:color="auto"/>
        <w:left w:val="none" w:sz="0" w:space="0" w:color="auto"/>
        <w:bottom w:val="none" w:sz="0" w:space="0" w:color="auto"/>
        <w:right w:val="none" w:sz="0" w:space="0" w:color="auto"/>
      </w:divBdr>
    </w:div>
    <w:div w:id="501967075">
      <w:bodyDiv w:val="1"/>
      <w:marLeft w:val="0"/>
      <w:marRight w:val="0"/>
      <w:marTop w:val="0"/>
      <w:marBottom w:val="0"/>
      <w:divBdr>
        <w:top w:val="none" w:sz="0" w:space="0" w:color="auto"/>
        <w:left w:val="none" w:sz="0" w:space="0" w:color="auto"/>
        <w:bottom w:val="none" w:sz="0" w:space="0" w:color="auto"/>
        <w:right w:val="none" w:sz="0" w:space="0" w:color="auto"/>
      </w:divBdr>
      <w:divsChild>
        <w:div w:id="1794399349">
          <w:marLeft w:val="0"/>
          <w:marRight w:val="0"/>
          <w:marTop w:val="0"/>
          <w:marBottom w:val="0"/>
          <w:divBdr>
            <w:top w:val="none" w:sz="0" w:space="0" w:color="auto"/>
            <w:left w:val="none" w:sz="0" w:space="0" w:color="auto"/>
            <w:bottom w:val="none" w:sz="0" w:space="0" w:color="auto"/>
            <w:right w:val="none" w:sz="0" w:space="0" w:color="auto"/>
          </w:divBdr>
          <w:divsChild>
            <w:div w:id="545021040">
              <w:marLeft w:val="0"/>
              <w:marRight w:val="0"/>
              <w:marTop w:val="0"/>
              <w:marBottom w:val="0"/>
              <w:divBdr>
                <w:top w:val="none" w:sz="0" w:space="0" w:color="auto"/>
                <w:left w:val="none" w:sz="0" w:space="0" w:color="auto"/>
                <w:bottom w:val="none" w:sz="0" w:space="0" w:color="auto"/>
                <w:right w:val="none" w:sz="0" w:space="0" w:color="auto"/>
              </w:divBdr>
              <w:divsChild>
                <w:div w:id="836772797">
                  <w:marLeft w:val="0"/>
                  <w:marRight w:val="0"/>
                  <w:marTop w:val="0"/>
                  <w:marBottom w:val="0"/>
                  <w:divBdr>
                    <w:top w:val="none" w:sz="0" w:space="0" w:color="auto"/>
                    <w:left w:val="none" w:sz="0" w:space="0" w:color="auto"/>
                    <w:bottom w:val="none" w:sz="0" w:space="0" w:color="auto"/>
                    <w:right w:val="none" w:sz="0" w:space="0" w:color="auto"/>
                  </w:divBdr>
                  <w:divsChild>
                    <w:div w:id="164328224">
                      <w:marLeft w:val="0"/>
                      <w:marRight w:val="0"/>
                      <w:marTop w:val="75"/>
                      <w:marBottom w:val="210"/>
                      <w:divBdr>
                        <w:top w:val="none" w:sz="0" w:space="0" w:color="auto"/>
                        <w:left w:val="none" w:sz="0" w:space="0" w:color="auto"/>
                        <w:bottom w:val="none" w:sz="0" w:space="0" w:color="auto"/>
                        <w:right w:val="none" w:sz="0" w:space="0" w:color="auto"/>
                      </w:divBdr>
                    </w:div>
                  </w:divsChild>
                </w:div>
              </w:divsChild>
            </w:div>
          </w:divsChild>
        </w:div>
      </w:divsChild>
    </w:div>
    <w:div w:id="672031311">
      <w:bodyDiv w:val="1"/>
      <w:marLeft w:val="0"/>
      <w:marRight w:val="0"/>
      <w:marTop w:val="0"/>
      <w:marBottom w:val="0"/>
      <w:divBdr>
        <w:top w:val="none" w:sz="0" w:space="0" w:color="auto"/>
        <w:left w:val="none" w:sz="0" w:space="0" w:color="auto"/>
        <w:bottom w:val="none" w:sz="0" w:space="0" w:color="auto"/>
        <w:right w:val="none" w:sz="0" w:space="0" w:color="auto"/>
      </w:divBdr>
    </w:div>
    <w:div w:id="708578472">
      <w:bodyDiv w:val="1"/>
      <w:marLeft w:val="0"/>
      <w:marRight w:val="0"/>
      <w:marTop w:val="0"/>
      <w:marBottom w:val="0"/>
      <w:divBdr>
        <w:top w:val="none" w:sz="0" w:space="0" w:color="auto"/>
        <w:left w:val="none" w:sz="0" w:space="0" w:color="auto"/>
        <w:bottom w:val="none" w:sz="0" w:space="0" w:color="auto"/>
        <w:right w:val="none" w:sz="0" w:space="0" w:color="auto"/>
      </w:divBdr>
    </w:div>
    <w:div w:id="753892801">
      <w:bodyDiv w:val="1"/>
      <w:marLeft w:val="0"/>
      <w:marRight w:val="0"/>
      <w:marTop w:val="0"/>
      <w:marBottom w:val="0"/>
      <w:divBdr>
        <w:top w:val="none" w:sz="0" w:space="0" w:color="auto"/>
        <w:left w:val="none" w:sz="0" w:space="0" w:color="auto"/>
        <w:bottom w:val="none" w:sz="0" w:space="0" w:color="auto"/>
        <w:right w:val="none" w:sz="0" w:space="0" w:color="auto"/>
      </w:divBdr>
    </w:div>
    <w:div w:id="799766884">
      <w:bodyDiv w:val="1"/>
      <w:marLeft w:val="0"/>
      <w:marRight w:val="0"/>
      <w:marTop w:val="0"/>
      <w:marBottom w:val="0"/>
      <w:divBdr>
        <w:top w:val="none" w:sz="0" w:space="0" w:color="auto"/>
        <w:left w:val="none" w:sz="0" w:space="0" w:color="auto"/>
        <w:bottom w:val="none" w:sz="0" w:space="0" w:color="auto"/>
        <w:right w:val="none" w:sz="0" w:space="0" w:color="auto"/>
      </w:divBdr>
      <w:divsChild>
        <w:div w:id="588853920">
          <w:marLeft w:val="0"/>
          <w:marRight w:val="0"/>
          <w:marTop w:val="0"/>
          <w:marBottom w:val="0"/>
          <w:divBdr>
            <w:top w:val="none" w:sz="0" w:space="0" w:color="auto"/>
            <w:left w:val="none" w:sz="0" w:space="0" w:color="auto"/>
            <w:bottom w:val="none" w:sz="0" w:space="0" w:color="auto"/>
            <w:right w:val="none" w:sz="0" w:space="0" w:color="auto"/>
          </w:divBdr>
          <w:divsChild>
            <w:div w:id="1374386796">
              <w:marLeft w:val="0"/>
              <w:marRight w:val="0"/>
              <w:marTop w:val="0"/>
              <w:marBottom w:val="0"/>
              <w:divBdr>
                <w:top w:val="none" w:sz="0" w:space="0" w:color="auto"/>
                <w:left w:val="none" w:sz="0" w:space="0" w:color="auto"/>
                <w:bottom w:val="none" w:sz="0" w:space="0" w:color="auto"/>
                <w:right w:val="none" w:sz="0" w:space="0" w:color="auto"/>
              </w:divBdr>
              <w:divsChild>
                <w:div w:id="1222405720">
                  <w:marLeft w:val="0"/>
                  <w:marRight w:val="0"/>
                  <w:marTop w:val="0"/>
                  <w:marBottom w:val="0"/>
                  <w:divBdr>
                    <w:top w:val="none" w:sz="0" w:space="0" w:color="auto"/>
                    <w:left w:val="none" w:sz="0" w:space="0" w:color="auto"/>
                    <w:bottom w:val="none" w:sz="0" w:space="0" w:color="auto"/>
                    <w:right w:val="none" w:sz="0" w:space="0" w:color="auto"/>
                  </w:divBdr>
                  <w:divsChild>
                    <w:div w:id="195042408">
                      <w:marLeft w:val="0"/>
                      <w:marRight w:val="0"/>
                      <w:marTop w:val="75"/>
                      <w:marBottom w:val="210"/>
                      <w:divBdr>
                        <w:top w:val="none" w:sz="0" w:space="0" w:color="auto"/>
                        <w:left w:val="none" w:sz="0" w:space="0" w:color="auto"/>
                        <w:bottom w:val="none" w:sz="0" w:space="0" w:color="auto"/>
                        <w:right w:val="none" w:sz="0" w:space="0" w:color="auto"/>
                      </w:divBdr>
                    </w:div>
                  </w:divsChild>
                </w:div>
              </w:divsChild>
            </w:div>
          </w:divsChild>
        </w:div>
      </w:divsChild>
    </w:div>
    <w:div w:id="816728290">
      <w:bodyDiv w:val="1"/>
      <w:marLeft w:val="0"/>
      <w:marRight w:val="0"/>
      <w:marTop w:val="0"/>
      <w:marBottom w:val="0"/>
      <w:divBdr>
        <w:top w:val="none" w:sz="0" w:space="0" w:color="auto"/>
        <w:left w:val="none" w:sz="0" w:space="0" w:color="auto"/>
        <w:bottom w:val="none" w:sz="0" w:space="0" w:color="auto"/>
        <w:right w:val="none" w:sz="0" w:space="0" w:color="auto"/>
      </w:divBdr>
    </w:div>
    <w:div w:id="963196495">
      <w:bodyDiv w:val="1"/>
      <w:marLeft w:val="0"/>
      <w:marRight w:val="0"/>
      <w:marTop w:val="0"/>
      <w:marBottom w:val="0"/>
      <w:divBdr>
        <w:top w:val="none" w:sz="0" w:space="0" w:color="auto"/>
        <w:left w:val="none" w:sz="0" w:space="0" w:color="auto"/>
        <w:bottom w:val="none" w:sz="0" w:space="0" w:color="auto"/>
        <w:right w:val="none" w:sz="0" w:space="0" w:color="auto"/>
      </w:divBdr>
    </w:div>
    <w:div w:id="102872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kaku@city.fukuyama.hiroshima.jp"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91E17B16</Template>
  <TotalTime>59</TotalTime>
  <Pages>2</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玲子</dc:creator>
  <cp:keywords/>
  <dc:description/>
  <cp:lastModifiedBy>USER336</cp:lastModifiedBy>
  <cp:revision>10</cp:revision>
  <cp:lastPrinted>2015-08-14T03:34:00Z</cp:lastPrinted>
  <dcterms:created xsi:type="dcterms:W3CDTF">2017-11-20T05:41:00Z</dcterms:created>
  <dcterms:modified xsi:type="dcterms:W3CDTF">2017-11-27T06:19:00Z</dcterms:modified>
</cp:coreProperties>
</file>