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03F08" w14:textId="3D7A1B7E" w:rsidR="00EC0B49" w:rsidRDefault="00EC0B49" w:rsidP="00EC0B49">
      <w:bookmarkStart w:id="0" w:name="_Hlk38897511"/>
      <w:r w:rsidRPr="002645A9">
        <w:rPr>
          <w:rFonts w:ascii="BIZ UDPゴシック" w:eastAsia="BIZ UDPゴシック" w:hAnsi="BIZ UDPゴシック" w:cs="メイリオ" w:hint="eastAsia"/>
          <w:sz w:val="20"/>
          <w:szCs w:val="20"/>
        </w:rPr>
        <w:t>報道関係各位</w:t>
      </w:r>
    </w:p>
    <w:p w14:paraId="4F9FF6C0" w14:textId="685E6A51" w:rsidR="00293C89" w:rsidRDefault="00914FF0" w:rsidP="00C44DD1">
      <w:pPr>
        <w:tabs>
          <w:tab w:val="left" w:pos="1656"/>
        </w:tabs>
        <w:spacing w:line="320" w:lineRule="exact"/>
        <w:jc w:val="right"/>
        <w:rPr>
          <w:rFonts w:ascii="BIZ UDPゴシック" w:eastAsia="BIZ UDPゴシック" w:hAnsi="BIZ UDPゴシック" w:cs="メイリオ"/>
          <w:sz w:val="20"/>
          <w:szCs w:val="20"/>
        </w:rPr>
      </w:pPr>
      <w:r>
        <w:rPr>
          <w:rFonts w:ascii="BIZ UDPゴシック" w:eastAsia="BIZ UDPゴシック" w:hAnsi="BIZ UDPゴシック" w:cs="メイリオ" w:hint="eastAsia"/>
          <w:sz w:val="20"/>
          <w:szCs w:val="20"/>
        </w:rPr>
        <w:t>202</w:t>
      </w:r>
      <w:r w:rsidR="000619E7">
        <w:rPr>
          <w:rFonts w:ascii="BIZ UDPゴシック" w:eastAsia="BIZ UDPゴシック" w:hAnsi="BIZ UDPゴシック" w:cs="メイリオ"/>
          <w:sz w:val="20"/>
          <w:szCs w:val="20"/>
        </w:rPr>
        <w:t>3</w:t>
      </w:r>
      <w:r w:rsidR="00AD1B4F" w:rsidRPr="002645A9">
        <w:rPr>
          <w:rFonts w:ascii="BIZ UDPゴシック" w:eastAsia="BIZ UDPゴシック" w:hAnsi="BIZ UDPゴシック" w:cs="メイリオ" w:hint="eastAsia"/>
          <w:sz w:val="20"/>
          <w:szCs w:val="20"/>
        </w:rPr>
        <w:t>年</w:t>
      </w:r>
      <w:r w:rsidR="000619E7">
        <w:rPr>
          <w:rFonts w:ascii="BIZ UDPゴシック" w:eastAsia="BIZ UDPゴシック" w:hAnsi="BIZ UDPゴシック" w:cs="メイリオ" w:hint="eastAsia"/>
          <w:sz w:val="20"/>
          <w:szCs w:val="20"/>
        </w:rPr>
        <w:t>３</w:t>
      </w:r>
      <w:r w:rsidR="00C44DD1">
        <w:rPr>
          <w:rFonts w:ascii="BIZ UDPゴシック" w:eastAsia="BIZ UDPゴシック" w:hAnsi="BIZ UDPゴシック" w:cs="メイリオ" w:hint="eastAsia"/>
          <w:sz w:val="20"/>
          <w:szCs w:val="20"/>
        </w:rPr>
        <w:t>月</w:t>
      </w:r>
      <w:r w:rsidR="00024579" w:rsidRPr="00030788">
        <w:rPr>
          <w:rFonts w:ascii="BIZ UDPゴシック" w:eastAsia="BIZ UDPゴシック" w:hAnsi="BIZ UDPゴシック" w:cs="メイリオ"/>
          <w:sz w:val="20"/>
          <w:szCs w:val="20"/>
        </w:rPr>
        <w:t>2８</w:t>
      </w:r>
      <w:r w:rsidR="00C44DD1">
        <w:rPr>
          <w:rFonts w:ascii="BIZ UDPゴシック" w:eastAsia="BIZ UDPゴシック" w:hAnsi="BIZ UDPゴシック" w:cs="メイリオ" w:hint="eastAsia"/>
          <w:sz w:val="20"/>
          <w:szCs w:val="20"/>
        </w:rPr>
        <w:t>日</w:t>
      </w:r>
    </w:p>
    <w:p w14:paraId="357E594F" w14:textId="64C2B841" w:rsidR="000619E7" w:rsidRPr="002645A9" w:rsidRDefault="000619E7" w:rsidP="000619E7">
      <w:pPr>
        <w:tabs>
          <w:tab w:val="left" w:pos="1656"/>
        </w:tabs>
        <w:spacing w:line="320" w:lineRule="exact"/>
        <w:jc w:val="right"/>
        <w:rPr>
          <w:rFonts w:ascii="BIZ UDPゴシック" w:eastAsia="BIZ UDPゴシック" w:hAnsi="BIZ UDPゴシック" w:cs="メイリオ"/>
          <w:sz w:val="20"/>
          <w:szCs w:val="20"/>
        </w:rPr>
      </w:pPr>
      <w:r w:rsidRPr="007F03EC">
        <w:rPr>
          <w:rFonts w:ascii="BIZ UDPゴシック" w:eastAsia="BIZ UDPゴシック" w:hAnsi="BIZ UDPゴシック" w:cs="メイリオ" w:hint="eastAsia"/>
          <w:sz w:val="20"/>
          <w:szCs w:val="20"/>
        </w:rPr>
        <w:t>ワールド・ファミリー バイリンガル サイエンス研究所</w:t>
      </w:r>
    </w:p>
    <w:p w14:paraId="49BF446F" w14:textId="7CF845CD" w:rsidR="000619E7" w:rsidRPr="000619E7" w:rsidRDefault="000619E7" w:rsidP="00C44DD1">
      <w:pPr>
        <w:tabs>
          <w:tab w:val="left" w:pos="1656"/>
        </w:tabs>
        <w:spacing w:line="320" w:lineRule="exact"/>
        <w:jc w:val="right"/>
        <w:rPr>
          <w:rFonts w:ascii="BIZ UDPゴシック" w:eastAsia="BIZ UDPゴシック" w:hAnsi="BIZ UDPゴシック" w:cs="メイリオ"/>
          <w:sz w:val="20"/>
          <w:szCs w:val="20"/>
        </w:rPr>
      </w:pPr>
      <w:r w:rsidRPr="002645A9">
        <w:rPr>
          <w:rFonts w:ascii="BIZ UDPゴシック" w:eastAsia="BIZ UDPゴシック" w:hAnsi="BIZ UDPゴシック" w:cs="メイリオ"/>
          <w:noProof/>
          <w:sz w:val="20"/>
          <w:szCs w:val="20"/>
        </w:rPr>
        <mc:AlternateContent>
          <mc:Choice Requires="wps">
            <w:drawing>
              <wp:anchor distT="0" distB="0" distL="114300" distR="114300" simplePos="0" relativeHeight="251672064" behindDoc="0" locked="0" layoutInCell="1" allowOverlap="1" wp14:anchorId="1375B72B" wp14:editId="60689106">
                <wp:simplePos x="0" y="0"/>
                <wp:positionH relativeFrom="margin">
                  <wp:posOffset>505881</wp:posOffset>
                </wp:positionH>
                <wp:positionV relativeFrom="paragraph">
                  <wp:posOffset>99102</wp:posOffset>
                </wp:positionV>
                <wp:extent cx="5791200" cy="1193800"/>
                <wp:effectExtent l="25400" t="25400" r="38100" b="381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1193800"/>
                        </a:xfrm>
                        <a:prstGeom prst="rect">
                          <a:avLst/>
                        </a:prstGeom>
                        <a:noFill/>
                        <a:ln w="57150" cmpd="thickThin">
                          <a:solidFill>
                            <a:schemeClr val="accent4">
                              <a:lumMod val="50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C769415" w14:textId="1E3C1A2B" w:rsidR="00F51494" w:rsidRPr="00F51494" w:rsidRDefault="00F51494" w:rsidP="00F51494">
                            <w:pPr>
                              <w:jc w:val="center"/>
                              <w:rPr>
                                <w:rFonts w:ascii="ＭＳ Ｐゴシック" w:eastAsia="ＭＳ Ｐゴシック" w:hAnsi="ＭＳ Ｐゴシック"/>
                                <w:b/>
                                <w:color w:val="0070C0"/>
                                <w:sz w:val="26"/>
                                <w:szCs w:val="26"/>
                              </w:rPr>
                            </w:pPr>
                            <w:r>
                              <w:rPr>
                                <w:rFonts w:ascii="ＭＳ Ｐゴシック" w:eastAsia="ＭＳ Ｐゴシック" w:hAnsi="ＭＳ Ｐゴシック" w:hint="eastAsia"/>
                                <w:b/>
                                <w:color w:val="0070C0"/>
                                <w:sz w:val="24"/>
                                <w:szCs w:val="24"/>
                              </w:rPr>
                              <w:t>「</w:t>
                            </w:r>
                            <w:r w:rsidRPr="00F51494">
                              <w:rPr>
                                <w:rFonts w:ascii="ＭＳ Ｐゴシック" w:eastAsia="ＭＳ Ｐゴシック" w:hAnsi="ＭＳ Ｐゴシック" w:hint="eastAsia"/>
                                <w:b/>
                                <w:color w:val="0070C0"/>
                                <w:sz w:val="24"/>
                                <w:szCs w:val="24"/>
                              </w:rPr>
                              <w:t>うちの子まだ小さいけど、毎日映像を見せているだけで、本当に効果があるの</w:t>
                            </w:r>
                            <w:r w:rsidRPr="00F51494">
                              <w:rPr>
                                <w:rFonts w:ascii="ＭＳ Ｐゴシック" w:eastAsia="ＭＳ Ｐゴシック" w:hAnsi="ＭＳ Ｐゴシック" w:hint="eastAsia"/>
                                <w:b/>
                                <w:color w:val="0070C0"/>
                                <w:sz w:val="26"/>
                                <w:szCs w:val="26"/>
                              </w:rPr>
                              <w:t>？</w:t>
                            </w:r>
                            <w:r>
                              <w:rPr>
                                <w:rFonts w:ascii="ＭＳ Ｐゴシック" w:eastAsia="ＭＳ Ｐゴシック" w:hAnsi="ＭＳ Ｐゴシック" w:hint="eastAsia"/>
                                <w:b/>
                                <w:color w:val="0070C0"/>
                                <w:sz w:val="26"/>
                                <w:szCs w:val="26"/>
                              </w:rPr>
                              <w:t>」</w:t>
                            </w:r>
                          </w:p>
                          <w:p w14:paraId="1EC7AF1E" w14:textId="7911775E" w:rsidR="00F51494" w:rsidRPr="00F51494" w:rsidRDefault="00F51494" w:rsidP="0044172A">
                            <w:pPr>
                              <w:autoSpaceDE w:val="0"/>
                              <w:autoSpaceDN w:val="0"/>
                              <w:adjustRightInd w:val="0"/>
                              <w:ind w:firstLineChars="50" w:firstLine="201"/>
                              <w:jc w:val="center"/>
                              <w:rPr>
                                <w:rFonts w:ascii="ＭＳ Ｐゴシック" w:eastAsia="ＭＳ Ｐゴシック" w:hAnsi="ＭＳ Ｐゴシック"/>
                                <w:b/>
                                <w:bCs/>
                                <w:color w:val="806000" w:themeColor="accent4" w:themeShade="80"/>
                                <w:sz w:val="40"/>
                                <w:szCs w:val="40"/>
                              </w:rPr>
                            </w:pPr>
                            <w:r w:rsidRPr="00F51494">
                              <w:rPr>
                                <w:rFonts w:ascii="ＭＳ Ｐゴシック" w:eastAsia="ＭＳ Ｐゴシック" w:hAnsi="ＭＳ Ｐゴシック" w:hint="eastAsia"/>
                                <w:b/>
                                <w:bCs/>
                                <w:color w:val="806000" w:themeColor="accent4" w:themeShade="80"/>
                                <w:sz w:val="40"/>
                                <w:szCs w:val="40"/>
                              </w:rPr>
                              <w:t>小</w:t>
                            </w:r>
                            <w:r w:rsidRPr="00F51494">
                              <w:rPr>
                                <w:rFonts w:ascii="ＭＳ Ｐゴシック" w:eastAsia="ＭＳ Ｐゴシック" w:hAnsi="ＭＳ Ｐゴシック" w:hint="eastAsia"/>
                                <w:b/>
                                <w:bCs/>
                                <w:color w:val="806000" w:themeColor="accent4" w:themeShade="80"/>
                                <w:sz w:val="32"/>
                                <w:szCs w:val="32"/>
                              </w:rPr>
                              <w:t>さい</w:t>
                            </w:r>
                            <w:r w:rsidRPr="00F51494">
                              <w:rPr>
                                <w:rFonts w:ascii="ＭＳ Ｐゴシック" w:eastAsia="ＭＳ Ｐゴシック" w:hAnsi="ＭＳ Ｐゴシック" w:hint="eastAsia"/>
                                <w:b/>
                                <w:bCs/>
                                <w:color w:val="806000" w:themeColor="accent4" w:themeShade="80"/>
                                <w:sz w:val="40"/>
                                <w:szCs w:val="40"/>
                              </w:rPr>
                              <w:t>子</w:t>
                            </w:r>
                            <w:r w:rsidRPr="00F51494">
                              <w:rPr>
                                <w:rFonts w:ascii="ＭＳ Ｐゴシック" w:eastAsia="ＭＳ Ｐゴシック" w:hAnsi="ＭＳ Ｐゴシック" w:hint="eastAsia"/>
                                <w:b/>
                                <w:bCs/>
                                <w:color w:val="806000" w:themeColor="accent4" w:themeShade="80"/>
                                <w:sz w:val="32"/>
                                <w:szCs w:val="32"/>
                              </w:rPr>
                              <w:t>でも</w:t>
                            </w:r>
                            <w:r w:rsidRPr="00F51494">
                              <w:rPr>
                                <w:rFonts w:ascii="ＭＳ Ｐゴシック" w:eastAsia="ＭＳ Ｐゴシック" w:hAnsi="ＭＳ Ｐゴシック" w:hint="eastAsia"/>
                                <w:b/>
                                <w:bCs/>
                                <w:color w:val="806000" w:themeColor="accent4" w:themeShade="80"/>
                                <w:sz w:val="40"/>
                                <w:szCs w:val="40"/>
                              </w:rPr>
                              <w:t>映像</w:t>
                            </w:r>
                            <w:r w:rsidRPr="00F51494">
                              <w:rPr>
                                <w:rFonts w:ascii="ＭＳ Ｐゴシック" w:eastAsia="ＭＳ Ｐゴシック" w:hAnsi="ＭＳ Ｐゴシック" w:hint="eastAsia"/>
                                <w:b/>
                                <w:bCs/>
                                <w:color w:val="806000" w:themeColor="accent4" w:themeShade="80"/>
                                <w:sz w:val="32"/>
                                <w:szCs w:val="32"/>
                              </w:rPr>
                              <w:t>で</w:t>
                            </w:r>
                            <w:r w:rsidRPr="00F51494">
                              <w:rPr>
                                <w:rFonts w:ascii="ＭＳ Ｐゴシック" w:eastAsia="ＭＳ Ｐゴシック" w:hAnsi="ＭＳ Ｐゴシック" w:hint="eastAsia"/>
                                <w:b/>
                                <w:bCs/>
                                <w:color w:val="806000" w:themeColor="accent4" w:themeShade="80"/>
                                <w:sz w:val="40"/>
                                <w:szCs w:val="40"/>
                              </w:rPr>
                              <w:t>学べる</w:t>
                            </w:r>
                            <w:r>
                              <w:rPr>
                                <w:rFonts w:ascii="ＭＳ Ｐゴシック" w:eastAsia="ＭＳ Ｐゴシック" w:hAnsi="ＭＳ Ｐゴシック" w:hint="eastAsia"/>
                                <w:b/>
                                <w:bCs/>
                                <w:color w:val="806000" w:themeColor="accent4" w:themeShade="80"/>
                                <w:sz w:val="40"/>
                                <w:szCs w:val="40"/>
                              </w:rPr>
                              <w:t>！</w:t>
                            </w:r>
                            <w:r w:rsidRPr="00F51494">
                              <w:rPr>
                                <w:rFonts w:ascii="ＭＳ Ｐゴシック" w:eastAsia="ＭＳ Ｐゴシック" w:hAnsi="ＭＳ Ｐゴシック" w:hint="eastAsia"/>
                                <w:b/>
                                <w:bCs/>
                                <w:color w:val="806000" w:themeColor="accent4" w:themeShade="80"/>
                                <w:sz w:val="40"/>
                                <w:szCs w:val="40"/>
                              </w:rPr>
                              <w:t>効果</w:t>
                            </w:r>
                            <w:r w:rsidRPr="000F6ACF">
                              <w:rPr>
                                <w:rFonts w:ascii="ＭＳ Ｐゴシック" w:eastAsia="ＭＳ Ｐゴシック" w:hAnsi="ＭＳ Ｐゴシック" w:hint="eastAsia"/>
                                <w:b/>
                                <w:bCs/>
                                <w:color w:val="806000" w:themeColor="accent4" w:themeShade="80"/>
                                <w:sz w:val="32"/>
                                <w:szCs w:val="32"/>
                              </w:rPr>
                              <w:t>を</w:t>
                            </w:r>
                            <w:r w:rsidRPr="00F51494">
                              <w:rPr>
                                <w:rFonts w:ascii="ＭＳ Ｐゴシック" w:eastAsia="ＭＳ Ｐゴシック" w:hAnsi="ＭＳ Ｐゴシック" w:hint="eastAsia"/>
                                <w:b/>
                                <w:bCs/>
                                <w:color w:val="806000" w:themeColor="accent4" w:themeShade="80"/>
                                <w:sz w:val="40"/>
                                <w:szCs w:val="40"/>
                              </w:rPr>
                              <w:t>出</w:t>
                            </w:r>
                            <w:r w:rsidRPr="000F6ACF">
                              <w:rPr>
                                <w:rFonts w:ascii="ＭＳ Ｐゴシック" w:eastAsia="ＭＳ Ｐゴシック" w:hAnsi="ＭＳ Ｐゴシック" w:hint="eastAsia"/>
                                <w:b/>
                                <w:bCs/>
                                <w:color w:val="806000" w:themeColor="accent4" w:themeShade="80"/>
                                <w:sz w:val="32"/>
                                <w:szCs w:val="32"/>
                              </w:rPr>
                              <w:t>す</w:t>
                            </w:r>
                            <w:r>
                              <w:rPr>
                                <w:rFonts w:ascii="ＭＳ Ｐゴシック" w:eastAsia="ＭＳ Ｐゴシック" w:hAnsi="ＭＳ Ｐゴシック" w:hint="eastAsia"/>
                                <w:b/>
                                <w:bCs/>
                                <w:color w:val="806000" w:themeColor="accent4" w:themeShade="80"/>
                                <w:sz w:val="40"/>
                                <w:szCs w:val="40"/>
                              </w:rPr>
                              <w:t>３</w:t>
                            </w:r>
                            <w:r w:rsidR="00C0322B">
                              <w:rPr>
                                <w:rFonts w:ascii="ＭＳ Ｐゴシック" w:eastAsia="ＭＳ Ｐゴシック" w:hAnsi="ＭＳ Ｐゴシック" w:hint="eastAsia"/>
                                <w:b/>
                                <w:bCs/>
                                <w:color w:val="806000" w:themeColor="accent4" w:themeShade="80"/>
                                <w:sz w:val="40"/>
                                <w:szCs w:val="40"/>
                              </w:rPr>
                              <w:t>つの</w:t>
                            </w:r>
                            <w:r w:rsidRPr="00F51494">
                              <w:rPr>
                                <w:rFonts w:ascii="ＭＳ Ｐゴシック" w:eastAsia="ＭＳ Ｐゴシック" w:hAnsi="ＭＳ Ｐゴシック" w:hint="eastAsia"/>
                                <w:b/>
                                <w:bCs/>
                                <w:color w:val="806000" w:themeColor="accent4" w:themeShade="80"/>
                                <w:sz w:val="40"/>
                                <w:szCs w:val="40"/>
                              </w:rPr>
                              <w:t>ポイント</w:t>
                            </w:r>
                          </w:p>
                          <w:p w14:paraId="215C7731" w14:textId="7484EB4A" w:rsidR="00783111" w:rsidRPr="00F51494" w:rsidRDefault="00F51494" w:rsidP="00F51494">
                            <w:pPr>
                              <w:autoSpaceDE w:val="0"/>
                              <w:autoSpaceDN w:val="0"/>
                              <w:adjustRightInd w:val="0"/>
                              <w:ind w:firstLineChars="50" w:firstLine="161"/>
                              <w:jc w:val="center"/>
                              <w:rPr>
                                <w:rFonts w:ascii="ＭＳ Ｐゴシック" w:eastAsia="ＭＳ Ｐゴシック" w:hAnsi="ＭＳ Ｐゴシック"/>
                                <w:b/>
                                <w:bCs/>
                                <w:color w:val="0070C0"/>
                                <w:sz w:val="32"/>
                                <w:szCs w:val="32"/>
                              </w:rPr>
                            </w:pPr>
                            <w:r w:rsidRPr="00F51494">
                              <w:rPr>
                                <w:rFonts w:ascii="ＭＳ Ｐゴシック" w:eastAsia="ＭＳ Ｐゴシック" w:hAnsi="ＭＳ Ｐゴシック" w:hint="eastAsia"/>
                                <w:b/>
                                <w:bCs/>
                                <w:color w:val="0070C0"/>
                                <w:sz w:val="32"/>
                                <w:szCs w:val="32"/>
                              </w:rPr>
                              <w:t>英語を身に</w:t>
                            </w:r>
                            <w:r w:rsidR="00CB314F">
                              <w:rPr>
                                <w:rFonts w:ascii="ＭＳ Ｐゴシック" w:eastAsia="ＭＳ Ｐゴシック" w:hAnsi="ＭＳ Ｐゴシック" w:hint="eastAsia"/>
                                <w:b/>
                                <w:bCs/>
                                <w:color w:val="0070C0"/>
                                <w:sz w:val="32"/>
                                <w:szCs w:val="32"/>
                              </w:rPr>
                              <w:t>つ</w:t>
                            </w:r>
                            <w:r w:rsidRPr="00F51494">
                              <w:rPr>
                                <w:rFonts w:ascii="ＭＳ Ｐゴシック" w:eastAsia="ＭＳ Ｐゴシック" w:hAnsi="ＭＳ Ｐゴシック" w:hint="eastAsia"/>
                                <w:b/>
                                <w:bCs/>
                                <w:color w:val="0070C0"/>
                                <w:sz w:val="32"/>
                                <w:szCs w:val="32"/>
                              </w:rPr>
                              <w:t>けさせたい親に大人気の動画が公開</w:t>
                            </w:r>
                            <w:r w:rsidR="00E15543" w:rsidRPr="00F51494">
                              <w:rPr>
                                <w:rFonts w:asciiTheme="majorEastAsia" w:eastAsiaTheme="majorEastAsia" w:hAnsiTheme="majorEastAsia" w:cs="Hiragino Kaku Gothic ProN W3" w:hint="eastAsia"/>
                                <w:b/>
                                <w:bCs/>
                                <w:color w:val="0070C0"/>
                                <w:kern w:val="0"/>
                                <w:sz w:val="32"/>
                                <w:szCs w:val="32"/>
                              </w:rPr>
                              <w:t>！</w:t>
                            </w:r>
                          </w:p>
                        </w:txbxContent>
                      </wps:txbx>
                      <wps:bodyPr rot="0" vert="horz" wrap="square" lIns="0" tIns="8890" rIns="0"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75B72B" id="正方形/長方形 1" o:spid="_x0000_s1026" style="position:absolute;left:0;text-align:left;margin-left:39.85pt;margin-top:7.8pt;width:456pt;height:94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" filled="f" strokecolor="#7f5f00 [1607]" strokeweight="4.5pt">
                <v:stroke linestyle="thickThin"/>
                <v:textbox inset="0,.7pt,0,.7pt">
                  <w:txbxContent>
                    <w:p w14:paraId="5C769415" w14:textId="1E3C1A2B" w:rsidR="00F51494" w:rsidRPr="00F51494" w:rsidRDefault="00F51494" w:rsidP="00F51494">
                      <w:pPr>
                        <w:jc w:val="center"/>
                        <w:rPr>
                          <w:rFonts w:ascii="ＭＳ Ｐゴシック" w:eastAsia="ＭＳ Ｐゴシック" w:hAnsi="ＭＳ Ｐゴシック"/>
                          <w:b/>
                          <w:color w:val="0070C0"/>
                          <w:sz w:val="26"/>
                          <w:szCs w:val="26"/>
                        </w:rPr>
                      </w:pPr>
                      <w:r>
                        <w:rPr>
                          <w:rFonts w:ascii="ＭＳ Ｐゴシック" w:eastAsia="ＭＳ Ｐゴシック" w:hAnsi="ＭＳ Ｐゴシック" w:hint="eastAsia"/>
                          <w:b/>
                          <w:color w:val="0070C0"/>
                          <w:sz w:val="24"/>
                          <w:szCs w:val="24"/>
                        </w:rPr>
                        <w:t>「</w:t>
                      </w:r>
                      <w:r w:rsidRPr="00F51494">
                        <w:rPr>
                          <w:rFonts w:ascii="ＭＳ Ｐゴシック" w:eastAsia="ＭＳ Ｐゴシック" w:hAnsi="ＭＳ Ｐゴシック" w:hint="eastAsia"/>
                          <w:b/>
                          <w:color w:val="0070C0"/>
                          <w:sz w:val="24"/>
                          <w:szCs w:val="24"/>
                        </w:rPr>
                        <w:t>うちの子まだ小さいけど、毎日映像を見せているだけで、本当に効果があるの</w:t>
                      </w:r>
                      <w:r w:rsidRPr="00F51494">
                        <w:rPr>
                          <w:rFonts w:ascii="ＭＳ Ｐゴシック" w:eastAsia="ＭＳ Ｐゴシック" w:hAnsi="ＭＳ Ｐゴシック" w:hint="eastAsia"/>
                          <w:b/>
                          <w:color w:val="0070C0"/>
                          <w:sz w:val="26"/>
                          <w:szCs w:val="26"/>
                        </w:rPr>
                        <w:t>？</w:t>
                      </w:r>
                      <w:r>
                        <w:rPr>
                          <w:rFonts w:ascii="ＭＳ Ｐゴシック" w:eastAsia="ＭＳ Ｐゴシック" w:hAnsi="ＭＳ Ｐゴシック" w:hint="eastAsia"/>
                          <w:b/>
                          <w:color w:val="0070C0"/>
                          <w:sz w:val="26"/>
                          <w:szCs w:val="26"/>
                        </w:rPr>
                        <w:t>」</w:t>
                      </w:r>
                    </w:p>
                    <w:p w14:paraId="1EC7AF1E" w14:textId="7911775E" w:rsidR="00F51494" w:rsidRPr="00F51494" w:rsidRDefault="00F51494" w:rsidP="0044172A">
                      <w:pPr>
                        <w:autoSpaceDE w:val="0"/>
                        <w:autoSpaceDN w:val="0"/>
                        <w:adjustRightInd w:val="0"/>
                        <w:ind w:firstLineChars="50" w:firstLine="201"/>
                        <w:jc w:val="center"/>
                        <w:rPr>
                          <w:rFonts w:ascii="ＭＳ Ｐゴシック" w:eastAsia="ＭＳ Ｐゴシック" w:hAnsi="ＭＳ Ｐゴシック"/>
                          <w:b/>
                          <w:bCs/>
                          <w:color w:val="806000" w:themeColor="accent4" w:themeShade="80"/>
                          <w:sz w:val="40"/>
                          <w:szCs w:val="40"/>
                        </w:rPr>
                      </w:pPr>
                      <w:r w:rsidRPr="00F51494">
                        <w:rPr>
                          <w:rFonts w:ascii="ＭＳ Ｐゴシック" w:eastAsia="ＭＳ Ｐゴシック" w:hAnsi="ＭＳ Ｐゴシック" w:hint="eastAsia"/>
                          <w:b/>
                          <w:bCs/>
                          <w:color w:val="806000" w:themeColor="accent4" w:themeShade="80"/>
                          <w:sz w:val="40"/>
                          <w:szCs w:val="40"/>
                        </w:rPr>
                        <w:t>小</w:t>
                      </w:r>
                      <w:r w:rsidRPr="00F51494">
                        <w:rPr>
                          <w:rFonts w:ascii="ＭＳ Ｐゴシック" w:eastAsia="ＭＳ Ｐゴシック" w:hAnsi="ＭＳ Ｐゴシック" w:hint="eastAsia"/>
                          <w:b/>
                          <w:bCs/>
                          <w:color w:val="806000" w:themeColor="accent4" w:themeShade="80"/>
                          <w:sz w:val="32"/>
                          <w:szCs w:val="32"/>
                        </w:rPr>
                        <w:t>さい</w:t>
                      </w:r>
                      <w:r w:rsidRPr="00F51494">
                        <w:rPr>
                          <w:rFonts w:ascii="ＭＳ Ｐゴシック" w:eastAsia="ＭＳ Ｐゴシック" w:hAnsi="ＭＳ Ｐゴシック" w:hint="eastAsia"/>
                          <w:b/>
                          <w:bCs/>
                          <w:color w:val="806000" w:themeColor="accent4" w:themeShade="80"/>
                          <w:sz w:val="40"/>
                          <w:szCs w:val="40"/>
                        </w:rPr>
                        <w:t>子</w:t>
                      </w:r>
                      <w:r w:rsidRPr="00F51494">
                        <w:rPr>
                          <w:rFonts w:ascii="ＭＳ Ｐゴシック" w:eastAsia="ＭＳ Ｐゴシック" w:hAnsi="ＭＳ Ｐゴシック" w:hint="eastAsia"/>
                          <w:b/>
                          <w:bCs/>
                          <w:color w:val="806000" w:themeColor="accent4" w:themeShade="80"/>
                          <w:sz w:val="32"/>
                          <w:szCs w:val="32"/>
                        </w:rPr>
                        <w:t>でも</w:t>
                      </w:r>
                      <w:r w:rsidRPr="00F51494">
                        <w:rPr>
                          <w:rFonts w:ascii="ＭＳ Ｐゴシック" w:eastAsia="ＭＳ Ｐゴシック" w:hAnsi="ＭＳ Ｐゴシック" w:hint="eastAsia"/>
                          <w:b/>
                          <w:bCs/>
                          <w:color w:val="806000" w:themeColor="accent4" w:themeShade="80"/>
                          <w:sz w:val="40"/>
                          <w:szCs w:val="40"/>
                        </w:rPr>
                        <w:t>映像</w:t>
                      </w:r>
                      <w:r w:rsidRPr="00F51494">
                        <w:rPr>
                          <w:rFonts w:ascii="ＭＳ Ｐゴシック" w:eastAsia="ＭＳ Ｐゴシック" w:hAnsi="ＭＳ Ｐゴシック" w:hint="eastAsia"/>
                          <w:b/>
                          <w:bCs/>
                          <w:color w:val="806000" w:themeColor="accent4" w:themeShade="80"/>
                          <w:sz w:val="32"/>
                          <w:szCs w:val="32"/>
                        </w:rPr>
                        <w:t>で</w:t>
                      </w:r>
                      <w:r w:rsidRPr="00F51494">
                        <w:rPr>
                          <w:rFonts w:ascii="ＭＳ Ｐゴシック" w:eastAsia="ＭＳ Ｐゴシック" w:hAnsi="ＭＳ Ｐゴシック" w:hint="eastAsia"/>
                          <w:b/>
                          <w:bCs/>
                          <w:color w:val="806000" w:themeColor="accent4" w:themeShade="80"/>
                          <w:sz w:val="40"/>
                          <w:szCs w:val="40"/>
                        </w:rPr>
                        <w:t>学べる</w:t>
                      </w:r>
                      <w:r>
                        <w:rPr>
                          <w:rFonts w:ascii="ＭＳ Ｐゴシック" w:eastAsia="ＭＳ Ｐゴシック" w:hAnsi="ＭＳ Ｐゴシック" w:hint="eastAsia"/>
                          <w:b/>
                          <w:bCs/>
                          <w:color w:val="806000" w:themeColor="accent4" w:themeShade="80"/>
                          <w:sz w:val="40"/>
                          <w:szCs w:val="40"/>
                        </w:rPr>
                        <w:t>！</w:t>
                      </w:r>
                      <w:r w:rsidRPr="00F51494">
                        <w:rPr>
                          <w:rFonts w:ascii="ＭＳ Ｐゴシック" w:eastAsia="ＭＳ Ｐゴシック" w:hAnsi="ＭＳ Ｐゴシック" w:hint="eastAsia"/>
                          <w:b/>
                          <w:bCs/>
                          <w:color w:val="806000" w:themeColor="accent4" w:themeShade="80"/>
                          <w:sz w:val="40"/>
                          <w:szCs w:val="40"/>
                        </w:rPr>
                        <w:t>効果</w:t>
                      </w:r>
                      <w:r w:rsidRPr="000F6ACF">
                        <w:rPr>
                          <w:rFonts w:ascii="ＭＳ Ｐゴシック" w:eastAsia="ＭＳ Ｐゴシック" w:hAnsi="ＭＳ Ｐゴシック" w:hint="eastAsia"/>
                          <w:b/>
                          <w:bCs/>
                          <w:color w:val="806000" w:themeColor="accent4" w:themeShade="80"/>
                          <w:sz w:val="32"/>
                          <w:szCs w:val="32"/>
                        </w:rPr>
                        <w:t>を</w:t>
                      </w:r>
                      <w:r w:rsidRPr="00F51494">
                        <w:rPr>
                          <w:rFonts w:ascii="ＭＳ Ｐゴシック" w:eastAsia="ＭＳ Ｐゴシック" w:hAnsi="ＭＳ Ｐゴシック" w:hint="eastAsia"/>
                          <w:b/>
                          <w:bCs/>
                          <w:color w:val="806000" w:themeColor="accent4" w:themeShade="80"/>
                          <w:sz w:val="40"/>
                          <w:szCs w:val="40"/>
                        </w:rPr>
                        <w:t>出</w:t>
                      </w:r>
                      <w:r w:rsidRPr="000F6ACF">
                        <w:rPr>
                          <w:rFonts w:ascii="ＭＳ Ｐゴシック" w:eastAsia="ＭＳ Ｐゴシック" w:hAnsi="ＭＳ Ｐゴシック" w:hint="eastAsia"/>
                          <w:b/>
                          <w:bCs/>
                          <w:color w:val="806000" w:themeColor="accent4" w:themeShade="80"/>
                          <w:sz w:val="32"/>
                          <w:szCs w:val="32"/>
                        </w:rPr>
                        <w:t>す</w:t>
                      </w:r>
                      <w:r>
                        <w:rPr>
                          <w:rFonts w:ascii="ＭＳ Ｐゴシック" w:eastAsia="ＭＳ Ｐゴシック" w:hAnsi="ＭＳ Ｐゴシック" w:hint="eastAsia"/>
                          <w:b/>
                          <w:bCs/>
                          <w:color w:val="806000" w:themeColor="accent4" w:themeShade="80"/>
                          <w:sz w:val="40"/>
                          <w:szCs w:val="40"/>
                        </w:rPr>
                        <w:t>３</w:t>
                      </w:r>
                      <w:r w:rsidR="00C0322B">
                        <w:rPr>
                          <w:rFonts w:ascii="ＭＳ Ｐゴシック" w:eastAsia="ＭＳ Ｐゴシック" w:hAnsi="ＭＳ Ｐゴシック" w:hint="eastAsia"/>
                          <w:b/>
                          <w:bCs/>
                          <w:color w:val="806000" w:themeColor="accent4" w:themeShade="80"/>
                          <w:sz w:val="40"/>
                          <w:szCs w:val="40"/>
                        </w:rPr>
                        <w:t>つの</w:t>
                      </w:r>
                      <w:r w:rsidRPr="00F51494">
                        <w:rPr>
                          <w:rFonts w:ascii="ＭＳ Ｐゴシック" w:eastAsia="ＭＳ Ｐゴシック" w:hAnsi="ＭＳ Ｐゴシック" w:hint="eastAsia"/>
                          <w:b/>
                          <w:bCs/>
                          <w:color w:val="806000" w:themeColor="accent4" w:themeShade="80"/>
                          <w:sz w:val="40"/>
                          <w:szCs w:val="40"/>
                        </w:rPr>
                        <w:t>ポイント</w:t>
                      </w:r>
                    </w:p>
                    <w:p w14:paraId="215C7731" w14:textId="7484EB4A" w:rsidR="00783111" w:rsidRPr="00F51494" w:rsidRDefault="00F51494" w:rsidP="00F51494">
                      <w:pPr>
                        <w:autoSpaceDE w:val="0"/>
                        <w:autoSpaceDN w:val="0"/>
                        <w:adjustRightInd w:val="0"/>
                        <w:ind w:firstLineChars="50" w:firstLine="161"/>
                        <w:jc w:val="center"/>
                        <w:rPr>
                          <w:rFonts w:ascii="ＭＳ Ｐゴシック" w:eastAsia="ＭＳ Ｐゴシック" w:hAnsi="ＭＳ Ｐゴシック"/>
                          <w:b/>
                          <w:bCs/>
                          <w:color w:val="0070C0"/>
                          <w:sz w:val="32"/>
                          <w:szCs w:val="32"/>
                        </w:rPr>
                      </w:pPr>
                      <w:r w:rsidRPr="00F51494">
                        <w:rPr>
                          <w:rFonts w:ascii="ＭＳ Ｐゴシック" w:eastAsia="ＭＳ Ｐゴシック" w:hAnsi="ＭＳ Ｐゴシック" w:hint="eastAsia"/>
                          <w:b/>
                          <w:bCs/>
                          <w:color w:val="0070C0"/>
                          <w:sz w:val="32"/>
                          <w:szCs w:val="32"/>
                        </w:rPr>
                        <w:t>英語を身に</w:t>
                      </w:r>
                      <w:r w:rsidR="00CB314F">
                        <w:rPr>
                          <w:rFonts w:ascii="ＭＳ Ｐゴシック" w:eastAsia="ＭＳ Ｐゴシック" w:hAnsi="ＭＳ Ｐゴシック" w:hint="eastAsia"/>
                          <w:b/>
                          <w:bCs/>
                          <w:color w:val="0070C0"/>
                          <w:sz w:val="32"/>
                          <w:szCs w:val="32"/>
                        </w:rPr>
                        <w:t>つ</w:t>
                      </w:r>
                      <w:r w:rsidRPr="00F51494">
                        <w:rPr>
                          <w:rFonts w:ascii="ＭＳ Ｐゴシック" w:eastAsia="ＭＳ Ｐゴシック" w:hAnsi="ＭＳ Ｐゴシック" w:hint="eastAsia"/>
                          <w:b/>
                          <w:bCs/>
                          <w:color w:val="0070C0"/>
                          <w:sz w:val="32"/>
                          <w:szCs w:val="32"/>
                        </w:rPr>
                        <w:t>けさせたい親に大人気の動画が公開</w:t>
                      </w:r>
                      <w:r w:rsidR="00E15543" w:rsidRPr="00F51494">
                        <w:rPr>
                          <w:rFonts w:asciiTheme="majorEastAsia" w:eastAsiaTheme="majorEastAsia" w:hAnsiTheme="majorEastAsia" w:cs="Hiragino Kaku Gothic ProN W3" w:hint="eastAsia"/>
                          <w:b/>
                          <w:bCs/>
                          <w:color w:val="0070C0"/>
                          <w:kern w:val="0"/>
                          <w:sz w:val="32"/>
                          <w:szCs w:val="32"/>
                        </w:rPr>
                        <w:t>！</w:t>
                      </w:r>
                    </w:p>
                  </w:txbxContent>
                </v:textbox>
                <w10:wrap anchorx="margin"/>
              </v:rect>
            </w:pict>
          </mc:Fallback>
        </mc:AlternateContent>
      </w:r>
    </w:p>
    <w:p w14:paraId="46CA139E" w14:textId="133DF7CE" w:rsidR="00A25339" w:rsidRPr="002645A9" w:rsidRDefault="00A25339" w:rsidP="00A25339">
      <w:pPr>
        <w:spacing w:line="200" w:lineRule="exact"/>
        <w:ind w:right="199"/>
        <w:jc w:val="right"/>
        <w:rPr>
          <w:rFonts w:ascii="BIZ UDPゴシック" w:eastAsia="BIZ UDPゴシック" w:hAnsi="BIZ UDPゴシック" w:cs="メイリオ"/>
          <w:sz w:val="20"/>
          <w:szCs w:val="20"/>
        </w:rPr>
      </w:pPr>
    </w:p>
    <w:p w14:paraId="1F6DEE60" w14:textId="764F8C95" w:rsidR="00E0156D" w:rsidRPr="002645A9" w:rsidRDefault="00E0156D" w:rsidP="00A25339">
      <w:pPr>
        <w:spacing w:line="200" w:lineRule="exact"/>
        <w:ind w:right="199"/>
        <w:jc w:val="right"/>
        <w:rPr>
          <w:rFonts w:ascii="BIZ UDPゴシック" w:eastAsia="BIZ UDPゴシック" w:hAnsi="BIZ UDPゴシック" w:cs="メイリオ"/>
          <w:sz w:val="20"/>
          <w:szCs w:val="20"/>
        </w:rPr>
      </w:pPr>
    </w:p>
    <w:p w14:paraId="0199DADB" w14:textId="4D263D31" w:rsidR="007C587B" w:rsidRPr="002645A9" w:rsidRDefault="007C587B" w:rsidP="00A25339">
      <w:pPr>
        <w:spacing w:line="200" w:lineRule="exact"/>
        <w:ind w:right="199"/>
        <w:jc w:val="right"/>
        <w:rPr>
          <w:rFonts w:ascii="BIZ UDPゴシック" w:eastAsia="BIZ UDPゴシック" w:hAnsi="BIZ UDPゴシック" w:cs="メイリオ"/>
          <w:sz w:val="20"/>
          <w:szCs w:val="20"/>
        </w:rPr>
      </w:pPr>
    </w:p>
    <w:p w14:paraId="3EAA99EC" w14:textId="326422D7" w:rsidR="007C587B" w:rsidRPr="002645A9" w:rsidRDefault="007C587B" w:rsidP="00A25339">
      <w:pPr>
        <w:spacing w:line="200" w:lineRule="exact"/>
        <w:ind w:right="199"/>
        <w:jc w:val="right"/>
        <w:rPr>
          <w:rFonts w:ascii="BIZ UDPゴシック" w:eastAsia="BIZ UDPゴシック" w:hAnsi="BIZ UDPゴシック" w:cs="メイリオ"/>
          <w:sz w:val="20"/>
          <w:szCs w:val="20"/>
        </w:rPr>
      </w:pPr>
    </w:p>
    <w:p w14:paraId="06CF957B" w14:textId="26D94B01" w:rsidR="00DA0764" w:rsidRPr="002645A9" w:rsidRDefault="00DA0764" w:rsidP="00A25339">
      <w:pPr>
        <w:spacing w:line="200" w:lineRule="exact"/>
        <w:ind w:right="199"/>
        <w:jc w:val="right"/>
        <w:rPr>
          <w:rFonts w:ascii="BIZ UDPゴシック" w:eastAsia="BIZ UDPゴシック" w:hAnsi="BIZ UDPゴシック" w:cs="メイリオ"/>
          <w:sz w:val="20"/>
          <w:szCs w:val="20"/>
        </w:rPr>
      </w:pPr>
    </w:p>
    <w:p w14:paraId="6AC618C5" w14:textId="27F8EC78" w:rsidR="00DA0764" w:rsidRPr="002645A9" w:rsidRDefault="00DA0764" w:rsidP="007F7EFD">
      <w:pPr>
        <w:spacing w:line="400" w:lineRule="exact"/>
        <w:ind w:right="199"/>
        <w:jc w:val="center"/>
        <w:rPr>
          <w:rFonts w:ascii="BIZ UDPゴシック" w:eastAsia="BIZ UDPゴシック" w:hAnsi="BIZ UDPゴシック" w:cs="メイリオ"/>
          <w:b/>
          <w:sz w:val="28"/>
          <w:szCs w:val="24"/>
        </w:rPr>
      </w:pPr>
    </w:p>
    <w:p w14:paraId="173A04A0" w14:textId="7550A104" w:rsidR="00872FD2" w:rsidRPr="00872FD2" w:rsidRDefault="00872FD2" w:rsidP="00872FD2">
      <w:pPr>
        <w:spacing w:line="300" w:lineRule="exact"/>
        <w:ind w:right="199"/>
        <w:jc w:val="left"/>
        <w:rPr>
          <w:rFonts w:ascii="BIZ UDPゴシック" w:eastAsia="BIZ UDPゴシック" w:hAnsi="BIZ UDPゴシック" w:cs="メイリオ"/>
          <w:bCs/>
          <w:sz w:val="20"/>
          <w:szCs w:val="20"/>
        </w:rPr>
      </w:pPr>
    </w:p>
    <w:p w14:paraId="5A8EC23F" w14:textId="4895D669" w:rsidR="0089405A" w:rsidRDefault="0089405A" w:rsidP="00B351B5">
      <w:pPr>
        <w:rPr>
          <w:rFonts w:ascii="ＭＳ Ｐ明朝" w:eastAsia="ＭＳ Ｐ明朝" w:hAnsi="ＭＳ Ｐ明朝" w:cs="メイリオ"/>
          <w:bCs/>
          <w:sz w:val="20"/>
          <w:szCs w:val="20"/>
        </w:rPr>
      </w:pPr>
    </w:p>
    <w:p w14:paraId="07442FB8" w14:textId="77777777" w:rsidR="00E74AD2" w:rsidRDefault="00C363FF" w:rsidP="00C4550C">
      <w:pPr>
        <w:rPr>
          <w:rFonts w:ascii="ＭＳ Ｐゴシック" w:eastAsia="ＭＳ Ｐゴシック" w:hAnsi="ＭＳ Ｐゴシック"/>
          <w:sz w:val="20"/>
          <w:szCs w:val="20"/>
        </w:rPr>
      </w:pPr>
      <w:r>
        <w:rPr>
          <w:rFonts w:ascii="ＭＳ Ｐゴシック" w:eastAsia="ＭＳ Ｐゴシック" w:hAnsi="ＭＳ Ｐゴシック" w:cs="Hiragino Kaku Gothic ProN W3"/>
          <w:b/>
          <w:noProof/>
          <w:color w:val="806000" w:themeColor="accent4" w:themeShade="80"/>
          <w:kern w:val="0"/>
          <w:sz w:val="26"/>
          <w:szCs w:val="26"/>
        </w:rPr>
        <w:drawing>
          <wp:anchor distT="0" distB="0" distL="114300" distR="114300" simplePos="0" relativeHeight="251710976" behindDoc="0" locked="0" layoutInCell="1" allowOverlap="1" wp14:anchorId="49228011" wp14:editId="3028B0F1">
            <wp:simplePos x="0" y="0"/>
            <wp:positionH relativeFrom="margin">
              <wp:posOffset>4281805</wp:posOffset>
            </wp:positionH>
            <wp:positionV relativeFrom="margin">
              <wp:posOffset>2396016</wp:posOffset>
            </wp:positionV>
            <wp:extent cx="2204720" cy="1401445"/>
            <wp:effectExtent l="12700" t="12700" r="17780" b="825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8"/>
                    <a:stretch>
                      <a:fillRect/>
                    </a:stretch>
                  </pic:blipFill>
                  <pic:spPr>
                    <a:xfrm>
                      <a:off x="0" y="0"/>
                      <a:ext cx="2204720" cy="1401445"/>
                    </a:xfrm>
                    <a:prstGeom prst="rect">
                      <a:avLst/>
                    </a:prstGeom>
                    <a:ln>
                      <a:solidFill>
                        <a:schemeClr val="accent4">
                          <a:lumMod val="50000"/>
                        </a:schemeClr>
                      </a:solidFill>
                    </a:ln>
                  </pic:spPr>
                </pic:pic>
              </a:graphicData>
            </a:graphic>
            <wp14:sizeRelH relativeFrom="margin">
              <wp14:pctWidth>0</wp14:pctWidth>
            </wp14:sizeRelH>
            <wp14:sizeRelV relativeFrom="margin">
              <wp14:pctHeight>0</wp14:pctHeight>
            </wp14:sizeRelV>
          </wp:anchor>
        </w:drawing>
      </w:r>
      <w:r w:rsidR="000F3148" w:rsidRPr="00053C3A">
        <w:rPr>
          <w:rFonts w:ascii="ＭＳ Ｐゴシック" w:eastAsia="ＭＳ Ｐゴシック" w:hAnsi="ＭＳ Ｐゴシック" w:cs="メイリオ" w:hint="eastAsia"/>
          <w:bCs/>
          <w:sz w:val="20"/>
          <w:szCs w:val="20"/>
        </w:rPr>
        <w:t>「ワールド・ファミリー</w:t>
      </w:r>
      <w:r w:rsidR="000F3148" w:rsidRPr="00053C3A">
        <w:rPr>
          <w:rFonts w:ascii="ＭＳ Ｐゴシック" w:eastAsia="ＭＳ Ｐゴシック" w:hAnsi="ＭＳ Ｐゴシック" w:cs="メイリオ"/>
          <w:bCs/>
          <w:sz w:val="20"/>
          <w:szCs w:val="20"/>
        </w:rPr>
        <w:t xml:space="preserve"> </w:t>
      </w:r>
      <w:r w:rsidR="000F3148" w:rsidRPr="00053C3A">
        <w:rPr>
          <w:rFonts w:ascii="ＭＳ Ｐゴシック" w:eastAsia="ＭＳ Ｐゴシック" w:hAnsi="ＭＳ Ｐゴシック" w:cs="メイリオ" w:hint="eastAsia"/>
          <w:bCs/>
          <w:sz w:val="20"/>
          <w:szCs w:val="20"/>
        </w:rPr>
        <w:t>バイリンガル</w:t>
      </w:r>
      <w:r w:rsidR="000F3148" w:rsidRPr="00053C3A">
        <w:rPr>
          <w:rFonts w:ascii="ＭＳ Ｐゴシック" w:eastAsia="ＭＳ Ｐゴシック" w:hAnsi="ＭＳ Ｐゴシック" w:cs="メイリオ"/>
          <w:bCs/>
          <w:sz w:val="20"/>
          <w:szCs w:val="20"/>
        </w:rPr>
        <w:t xml:space="preserve"> </w:t>
      </w:r>
      <w:r w:rsidR="000F3148" w:rsidRPr="00053C3A">
        <w:rPr>
          <w:rFonts w:ascii="ＭＳ Ｐゴシック" w:eastAsia="ＭＳ Ｐゴシック" w:hAnsi="ＭＳ Ｐゴシック" w:cs="メイリオ" w:hint="eastAsia"/>
          <w:bCs/>
          <w:sz w:val="20"/>
          <w:szCs w:val="20"/>
        </w:rPr>
        <w:t>サイエンス研究所」（※以下、</w:t>
      </w:r>
      <w:r w:rsidR="000F3148" w:rsidRPr="00053C3A">
        <w:rPr>
          <w:rFonts w:ascii="ＭＳ Ｐゴシック" w:eastAsia="ＭＳ Ｐゴシック" w:hAnsi="ＭＳ Ｐゴシック" w:cs="メイリオ"/>
          <w:bCs/>
          <w:sz w:val="20"/>
          <w:szCs w:val="20"/>
        </w:rPr>
        <w:t xml:space="preserve">IBS）&lt;東京都新宿区 </w:t>
      </w:r>
      <w:r w:rsidR="000F3148" w:rsidRPr="00053C3A">
        <w:rPr>
          <w:rFonts w:ascii="ＭＳ Ｐゴシック" w:eastAsia="ＭＳ Ｐゴシック" w:hAnsi="ＭＳ Ｐゴシック" w:cs="メイリオ" w:hint="eastAsia"/>
          <w:bCs/>
          <w:sz w:val="20"/>
          <w:szCs w:val="20"/>
        </w:rPr>
        <w:t>所長：大井静雄</w:t>
      </w:r>
      <w:r w:rsidR="000F3148" w:rsidRPr="00053C3A">
        <w:rPr>
          <w:rFonts w:ascii="ＭＳ Ｐゴシック" w:eastAsia="ＭＳ Ｐゴシック" w:hAnsi="ＭＳ Ｐゴシック" w:cs="メイリオ"/>
          <w:bCs/>
          <w:sz w:val="20"/>
          <w:szCs w:val="20"/>
        </w:rPr>
        <w:t>&gt;ではグローバル化社会における幼児期からの英語教育の有効性や重要性に関する情報を定期的に発信しています。</w:t>
      </w:r>
      <w:r w:rsidR="00C4550C">
        <w:rPr>
          <w:rFonts w:ascii="ＭＳ Ｐゴシック" w:eastAsia="ＭＳ Ｐゴシック" w:hAnsi="ＭＳ Ｐゴシック" w:cs="メイリオ" w:hint="eastAsia"/>
          <w:bCs/>
          <w:sz w:val="20"/>
          <w:szCs w:val="20"/>
        </w:rPr>
        <w:t>今回は、</w:t>
      </w:r>
      <w:r w:rsidR="00C4550C">
        <w:rPr>
          <w:rFonts w:ascii="ＭＳ Ｐゴシック" w:eastAsia="ＭＳ Ｐゴシック" w:hAnsi="ＭＳ Ｐゴシック" w:cs="メイリオ"/>
          <w:bCs/>
          <w:sz w:val="20"/>
          <w:szCs w:val="20"/>
        </w:rPr>
        <w:t>IBS</w:t>
      </w:r>
      <w:r w:rsidR="00C4550C">
        <w:rPr>
          <w:rFonts w:ascii="ＭＳ Ｐゴシック" w:eastAsia="ＭＳ Ｐゴシック" w:hAnsi="ＭＳ Ｐゴシック" w:cs="メイリオ" w:hint="eastAsia"/>
          <w:bCs/>
          <w:sz w:val="20"/>
          <w:szCs w:val="20"/>
        </w:rPr>
        <w:t>のサイト内で公開している</w:t>
      </w:r>
      <w:r w:rsidR="00C4550C" w:rsidRPr="00B67F47">
        <w:rPr>
          <w:rFonts w:ascii="ＭＳ Ｐゴシック" w:eastAsia="ＭＳ Ｐゴシック" w:hAnsi="ＭＳ Ｐゴシック" w:hint="eastAsia"/>
          <w:b/>
          <w:bCs/>
          <w:sz w:val="20"/>
          <w:szCs w:val="20"/>
        </w:rPr>
        <w:t>ポール研究員の４回目の動画公開のお知らせ</w:t>
      </w:r>
      <w:r w:rsidR="00C4550C">
        <w:rPr>
          <w:rFonts w:ascii="ＭＳ Ｐゴシック" w:eastAsia="ＭＳ Ｐゴシック" w:hAnsi="ＭＳ Ｐゴシック" w:hint="eastAsia"/>
          <w:sz w:val="20"/>
          <w:szCs w:val="20"/>
        </w:rPr>
        <w:t>です。</w:t>
      </w:r>
    </w:p>
    <w:p w14:paraId="7CD811C5" w14:textId="713D3C65" w:rsidR="00C363FF" w:rsidRDefault="00C4550C" w:rsidP="00B67F47">
      <w:pPr>
        <w:ind w:firstLineChars="100" w:firstLine="200"/>
        <w:rPr>
          <w:rFonts w:ascii="ＭＳ Ｐゴシック" w:eastAsia="ＭＳ Ｐゴシック" w:hAnsi="ＭＳ Ｐゴシック"/>
          <w:sz w:val="20"/>
          <w:szCs w:val="20"/>
        </w:rPr>
      </w:pPr>
      <w:r w:rsidRPr="00C4550C">
        <w:rPr>
          <w:rFonts w:ascii="ＭＳ Ｐゴシック" w:eastAsia="ＭＳ Ｐゴシック" w:hAnsi="ＭＳ Ｐゴシック" w:hint="eastAsia"/>
          <w:sz w:val="20"/>
          <w:szCs w:val="20"/>
        </w:rPr>
        <w:t>これ</w:t>
      </w:r>
      <w:r>
        <w:rPr>
          <w:rFonts w:ascii="ＭＳ Ｐゴシック" w:eastAsia="ＭＳ Ｐゴシック" w:hAnsi="ＭＳ Ｐゴシック" w:hint="eastAsia"/>
          <w:sz w:val="20"/>
          <w:szCs w:val="20"/>
        </w:rPr>
        <w:t>まで</w:t>
      </w:r>
      <w:r w:rsidRPr="00C4550C">
        <w:rPr>
          <w:rFonts w:ascii="ＭＳ Ｐゴシック" w:eastAsia="ＭＳ Ｐゴシック" w:hAnsi="ＭＳ Ｐゴシック" w:hint="eastAsia"/>
          <w:sz w:val="20"/>
          <w:szCs w:val="20"/>
        </w:rPr>
        <w:t>バイリンガル教育や早期英語教育について</w:t>
      </w:r>
      <w:r>
        <w:rPr>
          <w:rFonts w:ascii="ＭＳ Ｐゴシック" w:eastAsia="ＭＳ Ｐゴシック" w:hAnsi="ＭＳ Ｐゴシック" w:hint="eastAsia"/>
          <w:sz w:val="20"/>
          <w:szCs w:val="20"/>
        </w:rPr>
        <w:t>の</w:t>
      </w:r>
      <w:r w:rsidRPr="00C4550C">
        <w:rPr>
          <w:rFonts w:ascii="ＭＳ Ｐゴシック" w:eastAsia="ＭＳ Ｐゴシック" w:hAnsi="ＭＳ Ｐゴシック" w:hint="eastAsia"/>
          <w:sz w:val="20"/>
          <w:szCs w:val="20"/>
        </w:rPr>
        <w:t>疑問</w:t>
      </w:r>
      <w:r>
        <w:rPr>
          <w:rFonts w:ascii="ＭＳ Ｐゴシック" w:eastAsia="ＭＳ Ｐゴシック" w:hAnsi="ＭＳ Ｐゴシック" w:hint="eastAsia"/>
          <w:sz w:val="20"/>
          <w:szCs w:val="20"/>
        </w:rPr>
        <w:t>を</w:t>
      </w:r>
      <w:r w:rsidRPr="00C4550C">
        <w:rPr>
          <w:rFonts w:ascii="ＭＳ Ｐゴシック" w:eastAsia="ＭＳ Ｐゴシック" w:hAnsi="ＭＳ Ｐゴシック" w:hint="eastAsia"/>
          <w:sz w:val="20"/>
          <w:szCs w:val="20"/>
        </w:rPr>
        <w:t>ポール研究員</w:t>
      </w:r>
      <w:r>
        <w:rPr>
          <w:rFonts w:ascii="ＭＳ Ｐゴシック" w:eastAsia="ＭＳ Ｐゴシック" w:hAnsi="ＭＳ Ｐゴシック" w:hint="eastAsia"/>
          <w:sz w:val="20"/>
          <w:szCs w:val="20"/>
        </w:rPr>
        <w:t>が動画で解説してきましたが</w:t>
      </w:r>
      <w:r w:rsidRPr="00C4550C">
        <w:rPr>
          <w:rFonts w:ascii="ＭＳ Ｐゴシック" w:eastAsia="ＭＳ Ｐゴシック" w:hAnsi="ＭＳ Ｐゴシック" w:hint="eastAsia"/>
          <w:sz w:val="20"/>
          <w:szCs w:val="20"/>
        </w:rPr>
        <w:t>、「非常にわかりやすい！」と子育て中の親御さんから教育に携わる先生方まで、各回ともに広く好評を得ております。</w:t>
      </w:r>
    </w:p>
    <w:p w14:paraId="2724A75F" w14:textId="09175DCD" w:rsidR="00C4550C" w:rsidRPr="00EF2C9E" w:rsidRDefault="00C4550C" w:rsidP="00B351B5">
      <w:pPr>
        <w:rPr>
          <w:rFonts w:ascii="ＭＳ Ｐゴシック" w:eastAsia="ＭＳ Ｐゴシック" w:hAnsi="ＭＳ Ｐゴシック"/>
          <w:sz w:val="22"/>
        </w:rPr>
      </w:pPr>
    </w:p>
    <w:p w14:paraId="5525811B" w14:textId="60762AC2" w:rsidR="00F47238" w:rsidRPr="00B67F47" w:rsidRDefault="00936244" w:rsidP="00C4550C">
      <w:pPr>
        <w:rPr>
          <w:rFonts w:ascii="ＭＳ Ｐゴシック" w:eastAsia="ＭＳ Ｐゴシック" w:hAnsi="ＭＳ Ｐゴシック" w:cs="BIZ UDPゴシック"/>
          <w:b/>
          <w:color w:val="000000" w:themeColor="text1"/>
          <w:kern w:val="0"/>
          <w:sz w:val="24"/>
          <w:szCs w:val="24"/>
          <w:bdr w:val="single" w:sz="4" w:space="0" w:color="auto"/>
        </w:rPr>
      </w:pPr>
      <w:r w:rsidRPr="00B67F47">
        <w:rPr>
          <w:rFonts w:hint="eastAsia"/>
          <w:bCs/>
          <w:noProof/>
          <w:color w:val="000000" w:themeColor="text1"/>
          <w:sz w:val="20"/>
          <w:szCs w:val="20"/>
          <w:lang w:val="ja-JP"/>
        </w:rPr>
        <w:drawing>
          <wp:anchor distT="0" distB="0" distL="114300" distR="114300" simplePos="0" relativeHeight="251712000" behindDoc="0" locked="0" layoutInCell="1" allowOverlap="1" wp14:anchorId="638B7F7C" wp14:editId="3D228B40">
            <wp:simplePos x="0" y="0"/>
            <wp:positionH relativeFrom="margin">
              <wp:posOffset>3356</wp:posOffset>
            </wp:positionH>
            <wp:positionV relativeFrom="margin">
              <wp:posOffset>4005308</wp:posOffset>
            </wp:positionV>
            <wp:extent cx="1953260" cy="1239520"/>
            <wp:effectExtent l="12700" t="12700" r="15240" b="1778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9"/>
                    <a:stretch>
                      <a:fillRect/>
                    </a:stretch>
                  </pic:blipFill>
                  <pic:spPr>
                    <a:xfrm>
                      <a:off x="0" y="0"/>
                      <a:ext cx="1953260" cy="1239520"/>
                    </a:xfrm>
                    <a:prstGeom prst="rect">
                      <a:avLst/>
                    </a:prstGeom>
                    <a:ln>
                      <a:solidFill>
                        <a:prstClr val="black"/>
                      </a:solidFill>
                    </a:ln>
                  </pic:spPr>
                </pic:pic>
              </a:graphicData>
            </a:graphic>
            <wp14:sizeRelH relativeFrom="margin">
              <wp14:pctWidth>0</wp14:pctWidth>
            </wp14:sizeRelH>
            <wp14:sizeRelV relativeFrom="margin">
              <wp14:pctHeight>0</wp14:pctHeight>
            </wp14:sizeRelV>
          </wp:anchor>
        </w:drawing>
      </w:r>
      <w:r w:rsidR="003639B9" w:rsidRPr="00B54200">
        <w:rPr>
          <w:rFonts w:ascii="ＭＳ Ｐゴシック" w:eastAsia="ＭＳ Ｐゴシック" w:hAnsi="ＭＳ Ｐゴシック" w:cs="BIZ UDPゴシック" w:hint="eastAsia"/>
          <w:b/>
          <w:color w:val="000000" w:themeColor="text1"/>
          <w:kern w:val="0"/>
          <w:sz w:val="24"/>
          <w:szCs w:val="24"/>
          <w:bdr w:val="single" w:sz="4" w:space="0" w:color="auto"/>
          <w:fitText w:val="1611" w:id="-1281749247"/>
        </w:rPr>
        <w:t>第４回目の疑問</w:t>
      </w:r>
    </w:p>
    <w:p w14:paraId="06352285" w14:textId="15180286" w:rsidR="009731E9" w:rsidRPr="000F6ACF" w:rsidRDefault="00C363FF" w:rsidP="00C4550C">
      <w:pPr>
        <w:rPr>
          <w:rFonts w:ascii="ＭＳ Ｐゴシック" w:eastAsia="ＭＳ Ｐゴシック" w:hAnsi="ＭＳ Ｐゴシック" w:cs="BIZ UDPゴシック"/>
          <w:b/>
          <w:sz w:val="24"/>
          <w:szCs w:val="24"/>
        </w:rPr>
      </w:pPr>
      <w:r w:rsidRPr="000F6ACF">
        <w:rPr>
          <w:rFonts w:ascii="ＭＳ Ｐゴシック" w:eastAsia="ＭＳ Ｐゴシック" w:hAnsi="ＭＳ Ｐゴシック" w:cs="BIZ UDPゴシック" w:hint="eastAsia"/>
          <w:b/>
          <w:sz w:val="24"/>
          <w:szCs w:val="24"/>
        </w:rPr>
        <w:t>「小さい子どもに動画を見せているだけで効果があるの？」</w:t>
      </w:r>
    </w:p>
    <w:p w14:paraId="3C4F6066" w14:textId="574E0695" w:rsidR="00C363FF" w:rsidRDefault="00C363FF" w:rsidP="00C363FF">
      <w:pPr>
        <w:rPr>
          <w:bCs/>
          <w:sz w:val="20"/>
          <w:szCs w:val="20"/>
        </w:rPr>
      </w:pPr>
      <w:r w:rsidRPr="004221B5">
        <w:rPr>
          <w:rFonts w:hint="eastAsia"/>
          <w:bCs/>
          <w:sz w:val="20"/>
          <w:szCs w:val="20"/>
        </w:rPr>
        <w:t>「</w:t>
      </w:r>
      <w:r>
        <w:rPr>
          <w:rFonts w:hint="eastAsia"/>
          <w:bCs/>
          <w:sz w:val="20"/>
          <w:szCs w:val="20"/>
        </w:rPr>
        <w:t>うちの子まだ小さいけど、毎日映像を見せているだけで、本当に効果があるの？</w:t>
      </w:r>
      <w:r w:rsidR="00DF5440">
        <w:rPr>
          <w:rFonts w:hint="eastAsia"/>
          <w:bCs/>
          <w:sz w:val="20"/>
          <w:szCs w:val="20"/>
        </w:rPr>
        <w:t xml:space="preserve">　</w:t>
      </w:r>
      <w:r>
        <w:rPr>
          <w:rFonts w:hint="eastAsia"/>
          <w:bCs/>
          <w:sz w:val="20"/>
          <w:szCs w:val="20"/>
        </w:rPr>
        <w:t>ことばもまだあまり話せないし、効果が出ているのかわからない</w:t>
      </w:r>
      <w:r w:rsidRPr="004221B5">
        <w:rPr>
          <w:rFonts w:hint="eastAsia"/>
          <w:bCs/>
          <w:sz w:val="20"/>
          <w:szCs w:val="20"/>
        </w:rPr>
        <w:t>」</w:t>
      </w:r>
    </w:p>
    <w:p w14:paraId="2D6D15A6" w14:textId="77777777" w:rsidR="00A943F6" w:rsidRDefault="00AB2E76" w:rsidP="00A943F6">
      <w:pPr>
        <w:jc w:val="center"/>
        <w:rPr>
          <w:rFonts w:ascii="ＭＳ Ｐゴシック" w:eastAsia="ＭＳ Ｐゴシック" w:hAnsi="ＭＳ Ｐゴシック"/>
          <w:b/>
          <w:sz w:val="24"/>
          <w:szCs w:val="24"/>
          <w:bdr w:val="single" w:sz="4" w:space="0" w:color="auto"/>
        </w:rPr>
      </w:pPr>
      <w:r>
        <w:rPr>
          <w:rFonts w:hint="eastAsia"/>
          <w:bCs/>
          <w:noProof/>
          <w:sz w:val="20"/>
          <w:szCs w:val="20"/>
        </w:rPr>
        <mc:AlternateContent>
          <mc:Choice Requires="wps">
            <w:drawing>
              <wp:anchor distT="0" distB="0" distL="114300" distR="114300" simplePos="0" relativeHeight="251720192" behindDoc="0" locked="0" layoutInCell="1" allowOverlap="1" wp14:anchorId="3867A21A" wp14:editId="7ACC4A3A">
                <wp:simplePos x="0" y="0"/>
                <wp:positionH relativeFrom="column">
                  <wp:posOffset>3569335</wp:posOffset>
                </wp:positionH>
                <wp:positionV relativeFrom="paragraph">
                  <wp:posOffset>13335</wp:posOffset>
                </wp:positionV>
                <wp:extent cx="416560" cy="250190"/>
                <wp:effectExtent l="25400" t="0" r="15240" b="29210"/>
                <wp:wrapNone/>
                <wp:docPr id="20" name="下矢印 20"/>
                <wp:cNvGraphicFramePr/>
                <a:graphic xmlns:a="http://schemas.openxmlformats.org/drawingml/2006/main">
                  <a:graphicData uri="http://schemas.microsoft.com/office/word/2010/wordprocessingShape">
                    <wps:wsp>
                      <wps:cNvSpPr/>
                      <wps:spPr>
                        <a:xfrm>
                          <a:off x="0" y="0"/>
                          <a:ext cx="416560" cy="2501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FAD4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0" o:spid="_x0000_s1026" type="#_x0000_t67" style="position:absolute;left:0;text-align:left;margin-left:281.05pt;margin-top:1.05pt;width:32.8pt;height:19.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" adj="10800" fillcolor="#5b9bd5 [3204]" strokecolor="#1f4d78 [1604]" strokeweight="1pt"/>
            </w:pict>
          </mc:Fallback>
        </mc:AlternateContent>
      </w:r>
    </w:p>
    <w:p w14:paraId="0601CE37" w14:textId="02BB9B3C" w:rsidR="00F47238" w:rsidRPr="00B67F47" w:rsidRDefault="00C363FF" w:rsidP="00584CB9">
      <w:pPr>
        <w:ind w:firstLineChars="950" w:firstLine="2289"/>
        <w:rPr>
          <w:rFonts w:ascii="ＭＳ Ｐゴシック" w:eastAsia="ＭＳ Ｐゴシック" w:hAnsi="ＭＳ Ｐゴシック"/>
          <w:b/>
          <w:sz w:val="24"/>
          <w:szCs w:val="24"/>
          <w:bdr w:val="single" w:sz="4" w:space="0" w:color="auto"/>
        </w:rPr>
      </w:pPr>
      <w:r w:rsidRPr="00B67F47">
        <w:rPr>
          <w:rFonts w:ascii="ＭＳ Ｐゴシック" w:eastAsia="ＭＳ Ｐゴシック" w:hAnsi="ＭＳ Ｐゴシック" w:hint="eastAsia"/>
          <w:b/>
          <w:sz w:val="24"/>
          <w:szCs w:val="24"/>
          <w:bdr w:val="single" w:sz="4" w:space="0" w:color="auto"/>
        </w:rPr>
        <w:t>結論</w:t>
      </w:r>
      <w:r w:rsidR="00B67F47">
        <w:rPr>
          <w:rFonts w:ascii="ＭＳ Ｐゴシック" w:eastAsia="ＭＳ Ｐゴシック" w:hAnsi="ＭＳ Ｐゴシック" w:hint="eastAsia"/>
          <w:b/>
          <w:sz w:val="24"/>
          <w:szCs w:val="24"/>
          <w:bdr w:val="single" w:sz="4" w:space="0" w:color="auto"/>
        </w:rPr>
        <w:t>！</w:t>
      </w:r>
    </w:p>
    <w:p w14:paraId="6D8D19D8" w14:textId="102C8A75" w:rsidR="003C30E2" w:rsidRPr="000F6ACF" w:rsidRDefault="00C363FF" w:rsidP="00584CB9">
      <w:pPr>
        <w:jc w:val="center"/>
        <w:rPr>
          <w:rFonts w:ascii="ＭＳ Ｐゴシック" w:eastAsia="ＭＳ Ｐゴシック" w:hAnsi="ＭＳ Ｐゴシック"/>
          <w:b/>
          <w:sz w:val="24"/>
          <w:szCs w:val="24"/>
        </w:rPr>
      </w:pPr>
      <w:r w:rsidRPr="000F6ACF">
        <w:rPr>
          <w:rFonts w:ascii="ＭＳ Ｐゴシック" w:eastAsia="ＭＳ Ｐゴシック" w:hAnsi="ＭＳ Ｐゴシック" w:hint="eastAsia"/>
          <w:b/>
          <w:sz w:val="24"/>
          <w:szCs w:val="24"/>
        </w:rPr>
        <w:t>小さなお子さんでも、工夫をすれば映像で学ぶことはできる！</w:t>
      </w:r>
    </w:p>
    <w:p w14:paraId="5C26FE77" w14:textId="77777777" w:rsidR="00B813BD" w:rsidRDefault="00C363FF" w:rsidP="006A2B4A">
      <w:pPr>
        <w:ind w:firstLineChars="100" w:firstLine="200"/>
        <w:jc w:val="center"/>
        <w:rPr>
          <w:bCs/>
          <w:sz w:val="20"/>
          <w:szCs w:val="20"/>
        </w:rPr>
      </w:pPr>
      <w:r>
        <w:rPr>
          <w:rFonts w:hint="eastAsia"/>
          <w:bCs/>
          <w:sz w:val="20"/>
          <w:szCs w:val="20"/>
        </w:rPr>
        <w:t>工夫すれば小</w:t>
      </w:r>
      <w:r w:rsidR="007E2846">
        <w:rPr>
          <w:rFonts w:hint="eastAsia"/>
          <w:bCs/>
          <w:sz w:val="20"/>
          <w:szCs w:val="20"/>
        </w:rPr>
        <w:t>さなお子さんが映像で学習</w:t>
      </w:r>
      <w:r>
        <w:rPr>
          <w:rFonts w:hint="eastAsia"/>
          <w:bCs/>
          <w:sz w:val="20"/>
          <w:szCs w:val="20"/>
        </w:rPr>
        <w:t>できることが</w:t>
      </w:r>
      <w:r w:rsidR="003C30E2">
        <w:rPr>
          <w:rFonts w:hint="eastAsia"/>
          <w:bCs/>
          <w:sz w:val="20"/>
          <w:szCs w:val="20"/>
        </w:rPr>
        <w:t>これまでの研究</w:t>
      </w:r>
      <w:r w:rsidR="00DF5440">
        <w:rPr>
          <w:rFonts w:hint="eastAsia"/>
          <w:bCs/>
          <w:sz w:val="20"/>
          <w:szCs w:val="20"/>
        </w:rPr>
        <w:t>の結果</w:t>
      </w:r>
      <w:r w:rsidR="003C30E2">
        <w:rPr>
          <w:rFonts w:hint="eastAsia"/>
          <w:bCs/>
          <w:sz w:val="20"/>
          <w:szCs w:val="20"/>
        </w:rPr>
        <w:t>からわかっています。</w:t>
      </w:r>
    </w:p>
    <w:p w14:paraId="14579FE3" w14:textId="342AE75C" w:rsidR="006A2B4A" w:rsidRDefault="003C30E2" w:rsidP="00584CB9">
      <w:pPr>
        <w:ind w:firstLineChars="100" w:firstLine="200"/>
        <w:jc w:val="center"/>
        <w:rPr>
          <w:rFonts w:ascii="ＭＳ Ｐゴシック" w:eastAsia="ＭＳ Ｐゴシック" w:hAnsi="ＭＳ Ｐゴシック" w:cs="Hiragino Kaku Gothic ProN W3"/>
          <w:b/>
          <w:color w:val="806000" w:themeColor="accent4" w:themeShade="80"/>
          <w:kern w:val="0"/>
          <w:sz w:val="26"/>
          <w:szCs w:val="26"/>
        </w:rPr>
      </w:pPr>
      <w:r>
        <w:rPr>
          <w:rFonts w:hint="eastAsia"/>
          <w:bCs/>
          <w:sz w:val="20"/>
          <w:szCs w:val="20"/>
        </w:rPr>
        <w:t>その</w:t>
      </w:r>
      <w:r w:rsidR="007E2846">
        <w:rPr>
          <w:rFonts w:hint="eastAsia"/>
          <w:bCs/>
          <w:sz w:val="20"/>
          <w:szCs w:val="20"/>
        </w:rPr>
        <w:t>ポイントを</w:t>
      </w:r>
      <w:r w:rsidR="007E2846">
        <w:rPr>
          <w:rFonts w:hint="eastAsia"/>
          <w:bCs/>
          <w:sz w:val="20"/>
          <w:szCs w:val="20"/>
        </w:rPr>
        <w:t>3</w:t>
      </w:r>
      <w:r w:rsidR="007E2846">
        <w:rPr>
          <w:rFonts w:hint="eastAsia"/>
          <w:bCs/>
          <w:sz w:val="20"/>
          <w:szCs w:val="20"/>
        </w:rPr>
        <w:t>つ、</w:t>
      </w:r>
      <w:r w:rsidR="00456E64">
        <w:rPr>
          <w:rFonts w:hint="eastAsia"/>
          <w:bCs/>
          <w:sz w:val="20"/>
          <w:szCs w:val="20"/>
        </w:rPr>
        <w:t>解説</w:t>
      </w:r>
      <w:r w:rsidR="007E2846">
        <w:rPr>
          <w:rFonts w:hint="eastAsia"/>
          <w:bCs/>
          <w:sz w:val="20"/>
          <w:szCs w:val="20"/>
        </w:rPr>
        <w:t>していきます。</w:t>
      </w:r>
    </w:p>
    <w:p w14:paraId="7A98647A" w14:textId="00585FDE" w:rsidR="00DB11F1" w:rsidRPr="006A2B4A" w:rsidRDefault="00DB11F1" w:rsidP="00913E8F">
      <w:pPr>
        <w:pBdr>
          <w:top w:val="single" w:sz="4" w:space="1" w:color="auto"/>
          <w:left w:val="single" w:sz="4" w:space="4" w:color="auto"/>
          <w:bottom w:val="single" w:sz="4" w:space="1" w:color="auto"/>
          <w:right w:val="single" w:sz="4" w:space="4" w:color="auto"/>
        </w:pBdr>
        <w:rPr>
          <w:rFonts w:ascii="ＭＳ Ｐゴシック" w:eastAsia="ＭＳ Ｐゴシック" w:hAnsi="ＭＳ Ｐゴシック" w:cs="Arial"/>
          <w:b/>
          <w:bCs/>
          <w:color w:val="000000" w:themeColor="text1"/>
          <w:sz w:val="24"/>
          <w:szCs w:val="24"/>
        </w:rPr>
      </w:pPr>
      <w:r w:rsidRPr="006A2B4A">
        <w:rPr>
          <w:rFonts w:ascii="ＭＳ Ｐゴシック" w:eastAsia="ＭＳ Ｐゴシック" w:hAnsi="ＭＳ Ｐゴシック" w:cs="Arial" w:hint="eastAsia"/>
          <w:b/>
          <w:bCs/>
          <w:color w:val="000000" w:themeColor="text1"/>
          <w:sz w:val="24"/>
          <w:szCs w:val="24"/>
        </w:rPr>
        <w:t>＜</w:t>
      </w:r>
      <w:r w:rsidR="003C30E2" w:rsidRPr="006A2B4A">
        <w:rPr>
          <w:rFonts w:ascii="ＭＳ Ｐゴシック" w:eastAsia="ＭＳ Ｐゴシック" w:hAnsi="ＭＳ Ｐゴシック" w:cs="Arial" w:hint="eastAsia"/>
          <w:b/>
          <w:bCs/>
          <w:color w:val="000000" w:themeColor="text1"/>
          <w:sz w:val="24"/>
          <w:szCs w:val="24"/>
        </w:rPr>
        <w:t>映像で英語</w:t>
      </w:r>
      <w:r w:rsidR="008A3C17" w:rsidRPr="006A2B4A">
        <w:rPr>
          <w:rFonts w:ascii="ＭＳ Ｐゴシック" w:eastAsia="ＭＳ Ｐゴシック" w:hAnsi="ＭＳ Ｐゴシック" w:cs="Arial" w:hint="eastAsia"/>
          <w:b/>
          <w:bCs/>
          <w:color w:val="000000" w:themeColor="text1"/>
          <w:sz w:val="24"/>
          <w:szCs w:val="24"/>
        </w:rPr>
        <w:t>を</w:t>
      </w:r>
      <w:r w:rsidR="003C30E2" w:rsidRPr="006A2B4A">
        <w:rPr>
          <w:rFonts w:ascii="ＭＳ Ｐゴシック" w:eastAsia="ＭＳ Ｐゴシック" w:hAnsi="ＭＳ Ｐゴシック" w:cs="Arial" w:hint="eastAsia"/>
          <w:b/>
          <w:bCs/>
          <w:color w:val="000000" w:themeColor="text1"/>
          <w:sz w:val="24"/>
          <w:szCs w:val="24"/>
        </w:rPr>
        <w:t>学ばせる時の３つのポイント</w:t>
      </w:r>
      <w:r w:rsidRPr="006A2B4A">
        <w:rPr>
          <w:rFonts w:ascii="ＭＳ Ｐゴシック" w:eastAsia="ＭＳ Ｐゴシック" w:hAnsi="ＭＳ Ｐゴシック" w:cs="Arial" w:hint="eastAsia"/>
          <w:b/>
          <w:bCs/>
          <w:color w:val="000000" w:themeColor="text1"/>
          <w:sz w:val="24"/>
          <w:szCs w:val="24"/>
        </w:rPr>
        <w:t>＞</w:t>
      </w:r>
    </w:p>
    <w:p w14:paraId="7029F601" w14:textId="77777777" w:rsidR="0001614A" w:rsidRPr="006A2B4A" w:rsidRDefault="0001614A" w:rsidP="001E094A">
      <w:pPr>
        <w:pBdr>
          <w:top w:val="single" w:sz="4" w:space="1" w:color="auto"/>
          <w:left w:val="single" w:sz="4" w:space="4" w:color="auto"/>
          <w:bottom w:val="single" w:sz="4" w:space="1" w:color="auto"/>
          <w:right w:val="single" w:sz="4" w:space="4" w:color="auto"/>
        </w:pBdr>
        <w:rPr>
          <w:rFonts w:ascii="ＭＳ Ｐゴシック" w:eastAsia="ＭＳ Ｐゴシック" w:hAnsi="ＭＳ Ｐゴシック"/>
          <w:sz w:val="24"/>
          <w:szCs w:val="24"/>
        </w:rPr>
      </w:pPr>
      <w:r w:rsidRPr="006A2B4A">
        <w:rPr>
          <w:rFonts w:ascii="ＭＳ Ｐゴシック" w:eastAsia="ＭＳ Ｐゴシック" w:hAnsi="ＭＳ Ｐゴシック" w:hint="eastAsia"/>
          <w:sz w:val="24"/>
          <w:szCs w:val="24"/>
        </w:rPr>
        <w:t>ポイント１　映像を繰り返し見る</w:t>
      </w:r>
    </w:p>
    <w:p w14:paraId="14CF6B3E" w14:textId="77777777" w:rsidR="0001614A" w:rsidRPr="006A2B4A" w:rsidRDefault="0001614A" w:rsidP="001E094A">
      <w:pPr>
        <w:pBdr>
          <w:top w:val="single" w:sz="4" w:space="1" w:color="auto"/>
          <w:left w:val="single" w:sz="4" w:space="4" w:color="auto"/>
          <w:bottom w:val="single" w:sz="4" w:space="1" w:color="auto"/>
          <w:right w:val="single" w:sz="4" w:space="4" w:color="auto"/>
        </w:pBdr>
        <w:rPr>
          <w:rFonts w:ascii="ＭＳ Ｐゴシック" w:eastAsia="ＭＳ Ｐゴシック" w:hAnsi="ＭＳ Ｐゴシック"/>
          <w:sz w:val="24"/>
          <w:szCs w:val="24"/>
        </w:rPr>
      </w:pPr>
      <w:r w:rsidRPr="006A2B4A">
        <w:rPr>
          <w:rFonts w:ascii="ＭＳ Ｐゴシック" w:eastAsia="ＭＳ Ｐゴシック" w:hAnsi="ＭＳ Ｐゴシック" w:hint="eastAsia"/>
          <w:sz w:val="24"/>
          <w:szCs w:val="24"/>
        </w:rPr>
        <w:t>ポイント２　慣れ親しんだキャラクターが登場する映像であること</w:t>
      </w:r>
    </w:p>
    <w:p w14:paraId="42D5AD08" w14:textId="6CFA9561" w:rsidR="00A21CAB" w:rsidRDefault="0001614A" w:rsidP="00584CB9">
      <w:pPr>
        <w:pBdr>
          <w:top w:val="single" w:sz="4" w:space="1" w:color="auto"/>
          <w:left w:val="single" w:sz="4" w:space="4" w:color="auto"/>
          <w:bottom w:val="single" w:sz="4" w:space="1" w:color="auto"/>
          <w:right w:val="single" w:sz="4" w:space="4" w:color="auto"/>
        </w:pBdr>
        <w:rPr>
          <w:rFonts w:ascii="ＭＳ Ｐゴシック" w:eastAsia="ＭＳ Ｐゴシック" w:hAnsi="ＭＳ Ｐゴシック"/>
          <w:b/>
          <w:bCs/>
          <w:color w:val="806000" w:themeColor="accent4" w:themeShade="80"/>
          <w:sz w:val="26"/>
          <w:szCs w:val="26"/>
        </w:rPr>
      </w:pPr>
      <w:r w:rsidRPr="006A2B4A">
        <w:rPr>
          <w:rFonts w:ascii="ＭＳ Ｐゴシック" w:eastAsia="ＭＳ Ｐゴシック" w:hAnsi="ＭＳ Ｐゴシック" w:hint="eastAsia"/>
          <w:sz w:val="24"/>
          <w:szCs w:val="24"/>
        </w:rPr>
        <w:t>ポイント３　インタラクティブなやりとりが含まれる映像であること</w:t>
      </w:r>
    </w:p>
    <w:p w14:paraId="396FC940" w14:textId="05067581" w:rsidR="00A21CAB" w:rsidRPr="0013514D" w:rsidRDefault="00A21CAB" w:rsidP="00A21CAB">
      <w:pPr>
        <w:rPr>
          <w:rFonts w:ascii="ＭＳ Ｐゴシック" w:eastAsia="ＭＳ Ｐゴシック" w:hAnsi="ＭＳ Ｐゴシック"/>
          <w:b/>
          <w:bCs/>
          <w:color w:val="806000" w:themeColor="accent4" w:themeShade="80"/>
          <w:sz w:val="26"/>
          <w:szCs w:val="26"/>
        </w:rPr>
      </w:pPr>
      <w:r w:rsidRPr="0013514D">
        <w:rPr>
          <w:rFonts w:ascii="ＭＳ Ｐゴシック" w:eastAsia="ＭＳ Ｐゴシック" w:hAnsi="ＭＳ Ｐゴシック" w:hint="eastAsia"/>
          <w:b/>
          <w:bCs/>
          <w:color w:val="806000" w:themeColor="accent4" w:themeShade="80"/>
          <w:sz w:val="26"/>
          <w:szCs w:val="26"/>
        </w:rPr>
        <w:t>ポイント</w:t>
      </w:r>
      <w:r>
        <w:rPr>
          <w:rFonts w:ascii="ＭＳ Ｐゴシック" w:eastAsia="ＭＳ Ｐゴシック" w:hAnsi="ＭＳ Ｐゴシック" w:hint="eastAsia"/>
          <w:b/>
          <w:bCs/>
          <w:color w:val="806000" w:themeColor="accent4" w:themeShade="80"/>
          <w:sz w:val="26"/>
          <w:szCs w:val="26"/>
        </w:rPr>
        <w:t>１</w:t>
      </w:r>
      <w:r w:rsidRPr="0013514D">
        <w:rPr>
          <w:rFonts w:ascii="ＭＳ Ｐゴシック" w:eastAsia="ＭＳ Ｐゴシック" w:hAnsi="ＭＳ Ｐゴシック" w:hint="eastAsia"/>
          <w:b/>
          <w:bCs/>
          <w:color w:val="806000" w:themeColor="accent4" w:themeShade="80"/>
          <w:sz w:val="26"/>
          <w:szCs w:val="26"/>
        </w:rPr>
        <w:t xml:space="preserve">　</w:t>
      </w:r>
      <w:r>
        <w:rPr>
          <w:rFonts w:ascii="ＭＳ Ｐゴシック" w:eastAsia="ＭＳ Ｐゴシック" w:hAnsi="ＭＳ Ｐゴシック" w:hint="eastAsia"/>
          <w:b/>
          <w:bCs/>
          <w:color w:val="806000" w:themeColor="accent4" w:themeShade="80"/>
          <w:sz w:val="26"/>
          <w:szCs w:val="26"/>
        </w:rPr>
        <w:t>映像を繰り返し見る</w:t>
      </w:r>
    </w:p>
    <w:p w14:paraId="6786A6FE" w14:textId="043382B4" w:rsidR="00C067AA" w:rsidRPr="008713CA" w:rsidRDefault="00A47B4F" w:rsidP="006A2B4A">
      <w:pPr>
        <w:ind w:firstLineChars="100" w:firstLine="200"/>
        <w:rPr>
          <w:bCs/>
          <w:sz w:val="20"/>
          <w:szCs w:val="20"/>
        </w:rPr>
      </w:pPr>
      <w:r>
        <w:rPr>
          <w:rFonts w:hint="eastAsia"/>
          <w:bCs/>
          <w:sz w:val="20"/>
          <w:szCs w:val="20"/>
        </w:rPr>
        <w:t>例えば、</w:t>
      </w:r>
      <w:r w:rsidR="00C067AA">
        <w:rPr>
          <w:rFonts w:hint="eastAsia"/>
          <w:bCs/>
          <w:sz w:val="20"/>
          <w:szCs w:val="20"/>
        </w:rPr>
        <w:t>生後</w:t>
      </w:r>
      <w:r w:rsidR="00C067AA">
        <w:rPr>
          <w:rFonts w:hint="eastAsia"/>
          <w:bCs/>
          <w:sz w:val="20"/>
          <w:szCs w:val="20"/>
        </w:rPr>
        <w:t>4</w:t>
      </w:r>
      <w:r w:rsidR="00C067AA">
        <w:rPr>
          <w:rFonts w:hint="eastAsia"/>
          <w:bCs/>
          <w:sz w:val="20"/>
          <w:szCs w:val="20"/>
        </w:rPr>
        <w:t>カ月〜</w:t>
      </w:r>
      <w:r w:rsidR="00C067AA">
        <w:rPr>
          <w:rFonts w:hint="eastAsia"/>
          <w:bCs/>
          <w:sz w:val="20"/>
          <w:szCs w:val="20"/>
        </w:rPr>
        <w:t>2</w:t>
      </w:r>
      <w:r w:rsidR="00C067AA">
        <w:rPr>
          <w:rFonts w:hint="eastAsia"/>
          <w:bCs/>
          <w:sz w:val="20"/>
          <w:szCs w:val="20"/>
        </w:rPr>
        <w:t>歳の乳幼児</w:t>
      </w:r>
      <w:r w:rsidR="00C067AA">
        <w:rPr>
          <w:rFonts w:hint="eastAsia"/>
          <w:bCs/>
          <w:sz w:val="20"/>
          <w:szCs w:val="20"/>
        </w:rPr>
        <w:t>70</w:t>
      </w:r>
      <w:r w:rsidR="00C067AA">
        <w:rPr>
          <w:rFonts w:hint="eastAsia"/>
          <w:bCs/>
          <w:sz w:val="20"/>
          <w:szCs w:val="20"/>
        </w:rPr>
        <w:t>人に、同じ映像を</w:t>
      </w:r>
      <w:r w:rsidR="00C067AA" w:rsidRPr="00913E8F">
        <w:rPr>
          <w:rFonts w:ascii="ＭＳ Ｐゴシック" w:eastAsia="ＭＳ Ｐゴシック" w:hAnsi="ＭＳ Ｐゴシック" w:hint="eastAsia"/>
          <w:b/>
          <w:sz w:val="20"/>
          <w:szCs w:val="20"/>
        </w:rPr>
        <w:t>2週間で6回以上</w:t>
      </w:r>
      <w:r w:rsidR="00C067AA">
        <w:rPr>
          <w:rFonts w:hint="eastAsia"/>
          <w:bCs/>
          <w:sz w:val="20"/>
          <w:szCs w:val="20"/>
        </w:rPr>
        <w:t>見せ</w:t>
      </w:r>
      <w:r>
        <w:rPr>
          <w:rFonts w:hint="eastAsia"/>
          <w:bCs/>
          <w:sz w:val="20"/>
          <w:szCs w:val="20"/>
        </w:rPr>
        <w:t>た研究（</w:t>
      </w:r>
      <w:proofErr w:type="spellStart"/>
      <w:r>
        <w:rPr>
          <w:bCs/>
          <w:sz w:val="20"/>
          <w:szCs w:val="20"/>
        </w:rPr>
        <w:t>Krcmar</w:t>
      </w:r>
      <w:proofErr w:type="spellEnd"/>
      <w:r>
        <w:rPr>
          <w:bCs/>
          <w:sz w:val="20"/>
          <w:szCs w:val="20"/>
        </w:rPr>
        <w:t>, 2014)</w:t>
      </w:r>
      <w:r w:rsidR="00C067AA">
        <w:rPr>
          <w:rFonts w:hint="eastAsia"/>
          <w:bCs/>
          <w:sz w:val="20"/>
          <w:szCs w:val="20"/>
        </w:rPr>
        <w:t>。映像は「水晶体」など、子どもが絶対に知らないモノの名前を学んでもらうことを目的とした内容です。</w:t>
      </w:r>
      <w:r w:rsidR="00C067AA">
        <w:rPr>
          <w:rFonts w:hint="eastAsia"/>
          <w:bCs/>
          <w:sz w:val="20"/>
          <w:szCs w:val="20"/>
        </w:rPr>
        <w:t>2</w:t>
      </w:r>
      <w:r w:rsidR="00C067AA">
        <w:rPr>
          <w:rFonts w:hint="eastAsia"/>
          <w:bCs/>
          <w:sz w:val="20"/>
          <w:szCs w:val="20"/>
        </w:rPr>
        <w:t>週間後、子どもたちが三つの新しい単語を学習したかどうかをテストしました。映像に登場した</w:t>
      </w:r>
      <w:r>
        <w:rPr>
          <w:rFonts w:hint="eastAsia"/>
          <w:bCs/>
          <w:sz w:val="20"/>
          <w:szCs w:val="20"/>
        </w:rPr>
        <w:t>モノ</w:t>
      </w:r>
      <w:r w:rsidR="00C067AA">
        <w:rPr>
          <w:rFonts w:hint="eastAsia"/>
          <w:bCs/>
          <w:sz w:val="20"/>
          <w:szCs w:val="20"/>
        </w:rPr>
        <w:t>と、登場しなかった</w:t>
      </w:r>
      <w:r>
        <w:rPr>
          <w:rFonts w:hint="eastAsia"/>
          <w:bCs/>
          <w:sz w:val="20"/>
          <w:szCs w:val="20"/>
        </w:rPr>
        <w:t>モノ</w:t>
      </w:r>
      <w:r w:rsidR="00C067AA">
        <w:rPr>
          <w:rFonts w:hint="eastAsia"/>
          <w:bCs/>
          <w:sz w:val="20"/>
          <w:szCs w:val="20"/>
        </w:rPr>
        <w:t>を子どもに見せ、母親が「水晶体はどっち？」というふうに質問をして、子どもがどちらに視線を向けるかを観察しました。すると、子どもたちは</w:t>
      </w:r>
      <w:r w:rsidR="00FC00D4" w:rsidRPr="00913E8F">
        <w:rPr>
          <w:rFonts w:ascii="ＭＳ Ｐゴシック" w:eastAsia="ＭＳ Ｐゴシック" w:hAnsi="ＭＳ Ｐゴシック" w:hint="eastAsia"/>
          <w:b/>
          <w:sz w:val="20"/>
          <w:szCs w:val="20"/>
        </w:rPr>
        <w:t>「</w:t>
      </w:r>
      <w:r w:rsidR="00C067AA" w:rsidRPr="00913E8F">
        <w:rPr>
          <w:rFonts w:ascii="ＭＳ Ｐゴシック" w:eastAsia="ＭＳ Ｐゴシック" w:hAnsi="ＭＳ Ｐゴシック" w:hint="eastAsia"/>
          <w:b/>
          <w:sz w:val="20"/>
          <w:szCs w:val="20"/>
        </w:rPr>
        <w:t>正しいほうへ視線を合わせている時間が明らかに長かった</w:t>
      </w:r>
      <w:r w:rsidR="00FC00D4" w:rsidRPr="00913E8F">
        <w:rPr>
          <w:rFonts w:ascii="ＭＳ Ｐゴシック" w:eastAsia="ＭＳ Ｐゴシック" w:hAnsi="ＭＳ Ｐゴシック" w:hint="eastAsia"/>
          <w:b/>
          <w:sz w:val="20"/>
          <w:szCs w:val="20"/>
        </w:rPr>
        <w:t>」</w:t>
      </w:r>
      <w:r w:rsidR="00C067AA">
        <w:rPr>
          <w:rFonts w:hint="eastAsia"/>
          <w:bCs/>
          <w:sz w:val="20"/>
          <w:szCs w:val="20"/>
        </w:rPr>
        <w:t>。つまり、小さい子どもでも、同じ映像を“繰り返し”見ることで、新しい単語を学習できる</w:t>
      </w:r>
      <w:r w:rsidR="00FC00D4">
        <w:rPr>
          <w:rFonts w:hint="eastAsia"/>
          <w:bCs/>
          <w:sz w:val="20"/>
          <w:szCs w:val="20"/>
        </w:rPr>
        <w:t>という結果でした</w:t>
      </w:r>
      <w:r w:rsidR="00C067AA">
        <w:rPr>
          <w:rFonts w:hint="eastAsia"/>
          <w:bCs/>
          <w:sz w:val="20"/>
          <w:szCs w:val="20"/>
        </w:rPr>
        <w:t>。</w:t>
      </w:r>
    </w:p>
    <w:p w14:paraId="1508EA35" w14:textId="3E1D69F6" w:rsidR="00CD4FBB" w:rsidRPr="0013514D" w:rsidRDefault="00CD4FBB" w:rsidP="00223C04">
      <w:pPr>
        <w:rPr>
          <w:rFonts w:ascii="ＭＳ Ｐゴシック" w:eastAsia="ＭＳ Ｐゴシック" w:hAnsi="ＭＳ Ｐゴシック" w:cs="Open Sans"/>
          <w:b/>
          <w:bCs/>
          <w:color w:val="806000" w:themeColor="accent4" w:themeShade="80"/>
          <w:sz w:val="26"/>
          <w:szCs w:val="26"/>
        </w:rPr>
      </w:pPr>
    </w:p>
    <w:p w14:paraId="7C42AFDD" w14:textId="1EF03405" w:rsidR="00C067AA" w:rsidRPr="0013514D" w:rsidRDefault="00C067AA" w:rsidP="00C067AA">
      <w:pPr>
        <w:rPr>
          <w:rFonts w:ascii="ＭＳ Ｐゴシック" w:eastAsia="ＭＳ Ｐゴシック" w:hAnsi="ＭＳ Ｐゴシック"/>
          <w:b/>
          <w:bCs/>
          <w:color w:val="806000" w:themeColor="accent4" w:themeShade="80"/>
          <w:sz w:val="26"/>
          <w:szCs w:val="26"/>
        </w:rPr>
      </w:pPr>
      <w:r w:rsidRPr="0013514D">
        <w:rPr>
          <w:rFonts w:ascii="ＭＳ Ｐゴシック" w:eastAsia="ＭＳ Ｐゴシック" w:hAnsi="ＭＳ Ｐゴシック" w:hint="eastAsia"/>
          <w:b/>
          <w:bCs/>
          <w:color w:val="806000" w:themeColor="accent4" w:themeShade="80"/>
          <w:sz w:val="26"/>
          <w:szCs w:val="26"/>
        </w:rPr>
        <w:t>ポイント２　慣れ親しんだキャラクターが登場する映像であること</w:t>
      </w:r>
    </w:p>
    <w:p w14:paraId="07596289" w14:textId="16F15E2E" w:rsidR="007E72FA" w:rsidRPr="007E72FA" w:rsidRDefault="00A47B4F" w:rsidP="001E094A">
      <w:pPr>
        <w:ind w:firstLineChars="100" w:firstLine="200"/>
        <w:rPr>
          <w:sz w:val="20"/>
          <w:szCs w:val="20"/>
        </w:rPr>
      </w:pPr>
      <w:r>
        <w:rPr>
          <w:rFonts w:hint="eastAsia"/>
          <w:bCs/>
          <w:sz w:val="20"/>
          <w:szCs w:val="20"/>
        </w:rPr>
        <w:t>例えば、</w:t>
      </w:r>
      <w:r w:rsidR="0081135D">
        <w:rPr>
          <w:rFonts w:hint="eastAsia"/>
          <w:bCs/>
          <w:sz w:val="20"/>
          <w:szCs w:val="20"/>
        </w:rPr>
        <w:t>1</w:t>
      </w:r>
      <w:r w:rsidR="0081135D">
        <w:rPr>
          <w:rFonts w:hint="eastAsia"/>
          <w:bCs/>
          <w:sz w:val="20"/>
          <w:szCs w:val="20"/>
        </w:rPr>
        <w:t>歳</w:t>
      </w:r>
      <w:r w:rsidR="0081135D">
        <w:rPr>
          <w:rFonts w:hint="eastAsia"/>
          <w:bCs/>
          <w:sz w:val="20"/>
          <w:szCs w:val="20"/>
        </w:rPr>
        <w:t>9</w:t>
      </w:r>
      <w:r w:rsidR="0081135D">
        <w:rPr>
          <w:rFonts w:hint="eastAsia"/>
          <w:bCs/>
          <w:sz w:val="20"/>
          <w:szCs w:val="20"/>
        </w:rPr>
        <w:t>カ月の幼児</w:t>
      </w:r>
      <w:r w:rsidR="0081135D">
        <w:rPr>
          <w:rFonts w:hint="eastAsia"/>
          <w:bCs/>
          <w:sz w:val="20"/>
          <w:szCs w:val="20"/>
        </w:rPr>
        <w:t>48</w:t>
      </w:r>
      <w:r w:rsidR="0081135D">
        <w:rPr>
          <w:rFonts w:hint="eastAsia"/>
          <w:bCs/>
          <w:sz w:val="20"/>
          <w:szCs w:val="20"/>
        </w:rPr>
        <w:t>人を</w:t>
      </w:r>
      <w:r w:rsidR="0081135D">
        <w:rPr>
          <w:rFonts w:hint="eastAsia"/>
          <w:bCs/>
          <w:sz w:val="20"/>
          <w:szCs w:val="20"/>
        </w:rPr>
        <w:t>3</w:t>
      </w:r>
      <w:r w:rsidR="0081135D">
        <w:rPr>
          <w:rFonts w:hint="eastAsia"/>
          <w:bCs/>
          <w:sz w:val="20"/>
          <w:szCs w:val="20"/>
        </w:rPr>
        <w:t>つのグループに分けて、異なる学習方法を試し</w:t>
      </w:r>
      <w:r>
        <w:rPr>
          <w:rFonts w:hint="eastAsia"/>
          <w:bCs/>
          <w:sz w:val="20"/>
          <w:szCs w:val="20"/>
        </w:rPr>
        <w:t>た研究（</w:t>
      </w:r>
      <w:proofErr w:type="spellStart"/>
      <w:r>
        <w:rPr>
          <w:bCs/>
          <w:sz w:val="20"/>
          <w:szCs w:val="20"/>
        </w:rPr>
        <w:t>Lauricella</w:t>
      </w:r>
      <w:proofErr w:type="spellEnd"/>
      <w:r>
        <w:rPr>
          <w:bCs/>
          <w:sz w:val="20"/>
          <w:szCs w:val="20"/>
        </w:rPr>
        <w:t xml:space="preserve"> et al., </w:t>
      </w:r>
      <w:r>
        <w:rPr>
          <w:bCs/>
          <w:sz w:val="20"/>
          <w:szCs w:val="20"/>
        </w:rPr>
        <w:lastRenderedPageBreak/>
        <w:t>2011)</w:t>
      </w:r>
      <w:r w:rsidR="0081135D">
        <w:rPr>
          <w:rFonts w:hint="eastAsia"/>
          <w:bCs/>
          <w:sz w:val="20"/>
          <w:szCs w:val="20"/>
        </w:rPr>
        <w:t>。</w:t>
      </w:r>
      <w:r w:rsidR="007E72FA" w:rsidRPr="00913E8F">
        <w:rPr>
          <w:rFonts w:ascii="ＭＳ Ｐゴシック" w:eastAsia="ＭＳ Ｐゴシック" w:hAnsi="ＭＳ Ｐゴシック" w:hint="eastAsia"/>
          <w:b/>
          <w:bCs/>
          <w:sz w:val="20"/>
          <w:szCs w:val="20"/>
        </w:rPr>
        <w:t>グループ①</w:t>
      </w:r>
      <w:r w:rsidR="007E72FA" w:rsidRPr="00D02FC0">
        <w:rPr>
          <w:rFonts w:hint="eastAsia"/>
          <w:sz w:val="20"/>
          <w:szCs w:val="20"/>
        </w:rPr>
        <w:t xml:space="preserve"> </w:t>
      </w:r>
      <w:r w:rsidR="007E72FA" w:rsidRPr="00D02FC0">
        <w:rPr>
          <w:rFonts w:hint="eastAsia"/>
          <w:sz w:val="20"/>
          <w:szCs w:val="20"/>
        </w:rPr>
        <w:t>慣れ親しんだキャラクター</w:t>
      </w:r>
      <w:r w:rsidR="007E72FA" w:rsidRPr="00D02FC0">
        <w:rPr>
          <w:sz w:val="20"/>
          <w:szCs w:val="20"/>
        </w:rPr>
        <w:t>が</w:t>
      </w:r>
      <w:r w:rsidR="007E72FA">
        <w:rPr>
          <w:rFonts w:hint="eastAsia"/>
          <w:sz w:val="20"/>
          <w:szCs w:val="20"/>
        </w:rPr>
        <w:t>、</w:t>
      </w:r>
      <w:r w:rsidR="007E72FA" w:rsidRPr="00D02FC0">
        <w:rPr>
          <w:sz w:val="20"/>
          <w:szCs w:val="20"/>
        </w:rPr>
        <w:t>カップを順番に積み重ねる様子を映像で見</w:t>
      </w:r>
      <w:r w:rsidR="007E72FA" w:rsidRPr="00D02FC0">
        <w:rPr>
          <w:rFonts w:hint="eastAsia"/>
          <w:sz w:val="20"/>
          <w:szCs w:val="20"/>
        </w:rPr>
        <w:t>る。</w:t>
      </w:r>
      <w:r w:rsidR="007E72FA" w:rsidRPr="00913E8F">
        <w:rPr>
          <w:rFonts w:ascii="ＭＳ Ｐゴシック" w:eastAsia="ＭＳ Ｐゴシック" w:hAnsi="ＭＳ Ｐゴシック" w:hint="eastAsia"/>
          <w:b/>
          <w:bCs/>
          <w:sz w:val="20"/>
          <w:szCs w:val="20"/>
        </w:rPr>
        <w:t xml:space="preserve">グループ② </w:t>
      </w:r>
      <w:r w:rsidR="007E72FA" w:rsidRPr="00D02FC0">
        <w:rPr>
          <w:rFonts w:hint="eastAsia"/>
          <w:sz w:val="20"/>
          <w:szCs w:val="20"/>
        </w:rPr>
        <w:t>見慣れないキャラクターが</w:t>
      </w:r>
      <w:r w:rsidR="007E72FA">
        <w:rPr>
          <w:rFonts w:hint="eastAsia"/>
          <w:sz w:val="20"/>
          <w:szCs w:val="20"/>
        </w:rPr>
        <w:t>、</w:t>
      </w:r>
      <w:r w:rsidR="007E72FA" w:rsidRPr="00D02FC0">
        <w:rPr>
          <w:rFonts w:hint="eastAsia"/>
          <w:sz w:val="20"/>
          <w:szCs w:val="20"/>
        </w:rPr>
        <w:t>同じ作業をする映像を見る。</w:t>
      </w:r>
      <w:r w:rsidR="007E72FA" w:rsidRPr="00913E8F">
        <w:rPr>
          <w:rFonts w:ascii="ＭＳ Ｐゴシック" w:eastAsia="ＭＳ Ｐゴシック" w:hAnsi="ＭＳ Ｐゴシック" w:hint="eastAsia"/>
          <w:b/>
          <w:bCs/>
          <w:sz w:val="20"/>
          <w:szCs w:val="20"/>
        </w:rPr>
        <w:t>グループ③</w:t>
      </w:r>
      <w:r w:rsidR="00C41EB1">
        <w:rPr>
          <w:sz w:val="20"/>
          <w:szCs w:val="20"/>
        </w:rPr>
        <w:t xml:space="preserve"> </w:t>
      </w:r>
      <w:r w:rsidR="007E72FA" w:rsidRPr="00D02FC0">
        <w:rPr>
          <w:rFonts w:hint="eastAsia"/>
          <w:sz w:val="20"/>
          <w:szCs w:val="20"/>
        </w:rPr>
        <w:t>まったく映像を見ない。</w:t>
      </w:r>
      <w:r w:rsidR="007E72FA">
        <w:rPr>
          <w:rFonts w:hint="eastAsia"/>
          <w:bCs/>
          <w:sz w:val="20"/>
          <w:szCs w:val="20"/>
        </w:rPr>
        <w:t>そのあとに、子どもが自分でカップを正しく積み重ねることができるかを観察しました。</w:t>
      </w:r>
    </w:p>
    <w:p w14:paraId="594629CF" w14:textId="3005E7BE" w:rsidR="00381296" w:rsidRDefault="00C41EB1" w:rsidP="001E094A">
      <w:pPr>
        <w:ind w:firstLineChars="100" w:firstLine="200"/>
        <w:rPr>
          <w:bCs/>
          <w:sz w:val="20"/>
          <w:szCs w:val="20"/>
        </w:rPr>
      </w:pPr>
      <w:r>
        <w:rPr>
          <w:rFonts w:hint="eastAsia"/>
          <w:bCs/>
          <w:sz w:val="20"/>
          <w:szCs w:val="20"/>
        </w:rPr>
        <w:t>結果</w:t>
      </w:r>
      <w:r w:rsidR="007E72FA">
        <w:rPr>
          <w:rFonts w:hint="eastAsia"/>
          <w:bCs/>
          <w:sz w:val="20"/>
          <w:szCs w:val="20"/>
        </w:rPr>
        <w:t>、慣れ親しんだキャラクターの映像を見た</w:t>
      </w:r>
      <w:r w:rsidR="007E72FA" w:rsidRPr="00913E8F">
        <w:rPr>
          <w:rFonts w:ascii="ＭＳ Ｐゴシック" w:eastAsia="ＭＳ Ｐゴシック" w:hAnsi="ＭＳ Ｐゴシック" w:hint="eastAsia"/>
          <w:b/>
          <w:sz w:val="20"/>
          <w:szCs w:val="20"/>
        </w:rPr>
        <w:t>グループ①は、一番正確にカップを積み重ねることができ</w:t>
      </w:r>
      <w:r>
        <w:rPr>
          <w:rFonts w:ascii="ＭＳ Ｐゴシック" w:eastAsia="ＭＳ Ｐゴシック" w:hAnsi="ＭＳ Ｐゴシック" w:hint="eastAsia"/>
          <w:b/>
          <w:sz w:val="20"/>
          <w:szCs w:val="20"/>
        </w:rPr>
        <w:t>ました</w:t>
      </w:r>
      <w:r w:rsidR="007E72FA">
        <w:rPr>
          <w:rFonts w:hint="eastAsia"/>
          <w:bCs/>
          <w:sz w:val="20"/>
          <w:szCs w:val="20"/>
        </w:rPr>
        <w:t>。さらに、見慣れないキャラクターの映像を見たグループ②は、まったく映像を見なかったグループ③と正確さが同じくらい</w:t>
      </w:r>
      <w:r w:rsidR="0085162E">
        <w:rPr>
          <w:rFonts w:hint="eastAsia"/>
          <w:bCs/>
          <w:sz w:val="20"/>
          <w:szCs w:val="20"/>
        </w:rPr>
        <w:t>という結果で</w:t>
      </w:r>
      <w:r w:rsidR="007E72FA">
        <w:rPr>
          <w:rFonts w:hint="eastAsia"/>
          <w:bCs/>
          <w:sz w:val="20"/>
          <w:szCs w:val="20"/>
        </w:rPr>
        <w:t>、映像を見た効果がなかったことがわかりました。</w:t>
      </w:r>
      <w:r w:rsidR="00381296">
        <w:rPr>
          <w:rFonts w:hint="eastAsia"/>
          <w:bCs/>
          <w:sz w:val="20"/>
          <w:szCs w:val="20"/>
        </w:rPr>
        <w:t xml:space="preserve"> </w:t>
      </w:r>
    </w:p>
    <w:p w14:paraId="50BC7AAA" w14:textId="569B36F8" w:rsidR="0081135D" w:rsidRPr="00584CB9" w:rsidRDefault="00A47B4F" w:rsidP="00AB2E76">
      <w:pPr>
        <w:ind w:firstLineChars="100" w:firstLine="200"/>
        <w:rPr>
          <w:bCs/>
          <w:sz w:val="20"/>
          <w:szCs w:val="20"/>
          <w:u w:val="single"/>
        </w:rPr>
      </w:pPr>
      <w:r w:rsidRPr="00584CB9">
        <w:rPr>
          <w:rFonts w:hint="eastAsia"/>
          <w:bCs/>
          <w:sz w:val="20"/>
          <w:szCs w:val="20"/>
          <w:u w:val="single"/>
        </w:rPr>
        <w:t>慣れ親しんだキャラクターがしていることは「自分に関係あることだ」と感じて、学ぶべき情報に注意を向けやすくなる</w:t>
      </w:r>
      <w:r w:rsidR="00C154A9" w:rsidRPr="00584CB9">
        <w:rPr>
          <w:rFonts w:hint="eastAsia"/>
          <w:bCs/>
          <w:sz w:val="20"/>
          <w:szCs w:val="20"/>
          <w:u w:val="single"/>
        </w:rPr>
        <w:t>と考えられます</w:t>
      </w:r>
      <w:r w:rsidRPr="00584CB9">
        <w:rPr>
          <w:rFonts w:hint="eastAsia"/>
          <w:bCs/>
          <w:sz w:val="20"/>
          <w:szCs w:val="20"/>
          <w:u w:val="single"/>
        </w:rPr>
        <w:t>。</w:t>
      </w:r>
    </w:p>
    <w:p w14:paraId="16ABA575" w14:textId="77777777" w:rsidR="00F726BE" w:rsidRPr="007E72FA" w:rsidRDefault="00F726BE" w:rsidP="001E094A">
      <w:pPr>
        <w:ind w:firstLineChars="100" w:firstLine="200"/>
        <w:rPr>
          <w:bCs/>
          <w:sz w:val="20"/>
          <w:szCs w:val="20"/>
        </w:rPr>
      </w:pPr>
    </w:p>
    <w:p w14:paraId="4AA66E00" w14:textId="77777777" w:rsidR="00C067AA" w:rsidRPr="0013514D" w:rsidRDefault="00C067AA" w:rsidP="00C067AA">
      <w:pPr>
        <w:rPr>
          <w:rFonts w:ascii="ＭＳ Ｐゴシック" w:eastAsia="ＭＳ Ｐゴシック" w:hAnsi="ＭＳ Ｐゴシック"/>
          <w:b/>
          <w:bCs/>
          <w:color w:val="806000" w:themeColor="accent4" w:themeShade="80"/>
          <w:sz w:val="26"/>
          <w:szCs w:val="26"/>
        </w:rPr>
      </w:pPr>
      <w:r w:rsidRPr="0013514D">
        <w:rPr>
          <w:rFonts w:ascii="ＭＳ Ｐゴシック" w:eastAsia="ＭＳ Ｐゴシック" w:hAnsi="ＭＳ Ｐゴシック" w:hint="eastAsia"/>
          <w:b/>
          <w:bCs/>
          <w:color w:val="806000" w:themeColor="accent4" w:themeShade="80"/>
          <w:sz w:val="26"/>
          <w:szCs w:val="26"/>
        </w:rPr>
        <w:t>ポイント３　インタラクティブなやりとりが含まれる映像であること</w:t>
      </w:r>
    </w:p>
    <w:p w14:paraId="64FA371B" w14:textId="69070890" w:rsidR="009D0222" w:rsidRDefault="00095329" w:rsidP="00584CB9">
      <w:pPr>
        <w:rPr>
          <w:sz w:val="20"/>
          <w:szCs w:val="20"/>
        </w:rPr>
      </w:pPr>
      <w:r w:rsidRPr="00D13590">
        <w:rPr>
          <w:rFonts w:asciiTheme="minorEastAsia" w:hAnsiTheme="minorEastAsia" w:cs="Arial" w:hint="eastAsia"/>
          <w:b/>
          <w:bCs/>
          <w:sz w:val="20"/>
          <w:szCs w:val="20"/>
        </w:rPr>
        <w:t xml:space="preserve">　</w:t>
      </w:r>
      <w:r w:rsidR="00C154A9" w:rsidRPr="00C154A9">
        <w:rPr>
          <w:rFonts w:asciiTheme="minorEastAsia" w:hAnsiTheme="minorEastAsia" w:cs="Arial" w:hint="eastAsia"/>
          <w:sz w:val="20"/>
          <w:szCs w:val="20"/>
        </w:rPr>
        <w:t>例えば、</w:t>
      </w:r>
      <w:r w:rsidR="009D0222" w:rsidRPr="00D02FC0">
        <w:rPr>
          <w:rFonts w:hint="eastAsia"/>
          <w:sz w:val="20"/>
          <w:szCs w:val="20"/>
        </w:rPr>
        <w:t>生後</w:t>
      </w:r>
      <w:r w:rsidR="009D0222" w:rsidRPr="00D02FC0">
        <w:rPr>
          <w:sz w:val="20"/>
          <w:szCs w:val="20"/>
        </w:rPr>
        <w:t>27</w:t>
      </w:r>
      <w:r w:rsidR="009D0222" w:rsidRPr="00D02FC0">
        <w:rPr>
          <w:sz w:val="20"/>
          <w:szCs w:val="20"/>
        </w:rPr>
        <w:t>カ月</w:t>
      </w:r>
      <w:r w:rsidR="009D0222" w:rsidRPr="00D02FC0">
        <w:rPr>
          <w:rFonts w:hint="eastAsia"/>
          <w:sz w:val="20"/>
          <w:szCs w:val="20"/>
        </w:rPr>
        <w:t>〜</w:t>
      </w:r>
      <w:r w:rsidR="009D0222" w:rsidRPr="00D02FC0">
        <w:rPr>
          <w:sz w:val="20"/>
          <w:szCs w:val="20"/>
        </w:rPr>
        <w:t>31</w:t>
      </w:r>
      <w:r w:rsidR="009D0222">
        <w:rPr>
          <w:sz w:val="20"/>
          <w:szCs w:val="20"/>
        </w:rPr>
        <w:t>カ月の幼児</w:t>
      </w:r>
      <w:r w:rsidR="009D0222">
        <w:rPr>
          <w:rFonts w:hint="eastAsia"/>
          <w:sz w:val="20"/>
          <w:szCs w:val="20"/>
        </w:rPr>
        <w:t>6</w:t>
      </w:r>
      <w:r w:rsidR="009D0222">
        <w:rPr>
          <w:sz w:val="20"/>
          <w:szCs w:val="20"/>
        </w:rPr>
        <w:t>4</w:t>
      </w:r>
      <w:r w:rsidR="009D0222">
        <w:rPr>
          <w:rFonts w:hint="eastAsia"/>
          <w:sz w:val="20"/>
          <w:szCs w:val="20"/>
        </w:rPr>
        <w:t>人を対象にした研究</w:t>
      </w:r>
      <w:r w:rsidR="00C154A9">
        <w:rPr>
          <w:rFonts w:hint="eastAsia"/>
          <w:sz w:val="20"/>
          <w:szCs w:val="20"/>
        </w:rPr>
        <w:t>（</w:t>
      </w:r>
      <w:proofErr w:type="spellStart"/>
      <w:r w:rsidR="00C154A9">
        <w:rPr>
          <w:sz w:val="20"/>
          <w:szCs w:val="20"/>
        </w:rPr>
        <w:t>O’Doherty</w:t>
      </w:r>
      <w:proofErr w:type="spellEnd"/>
      <w:r w:rsidR="00C154A9">
        <w:rPr>
          <w:sz w:val="20"/>
          <w:szCs w:val="20"/>
        </w:rPr>
        <w:t xml:space="preserve"> et al., 2011)</w:t>
      </w:r>
      <w:r w:rsidR="00C154A9">
        <w:rPr>
          <w:rFonts w:hint="eastAsia"/>
          <w:sz w:val="20"/>
          <w:szCs w:val="20"/>
        </w:rPr>
        <w:t>。</w:t>
      </w:r>
      <w:r w:rsidR="009D0222">
        <w:rPr>
          <w:rFonts w:hint="eastAsia"/>
          <w:sz w:val="20"/>
          <w:szCs w:val="20"/>
        </w:rPr>
        <w:t>ウォーミングアップとして、子どもたちは、おもちゃを大人から手渡されたり、その大人に返したりする、というやりとりを体験します。次に、おもちゃの名前を学習する映像を見ます。映像の種類によって、</w:t>
      </w:r>
      <w:r w:rsidR="009D0222">
        <w:rPr>
          <w:rFonts w:hint="eastAsia"/>
          <w:sz w:val="20"/>
          <w:szCs w:val="20"/>
        </w:rPr>
        <w:t>A</w:t>
      </w:r>
      <w:r w:rsidR="009D0222">
        <w:rPr>
          <w:rFonts w:hint="eastAsia"/>
          <w:sz w:val="20"/>
          <w:szCs w:val="20"/>
        </w:rPr>
        <w:t>と</w:t>
      </w:r>
      <w:r w:rsidR="009D0222">
        <w:rPr>
          <w:rFonts w:hint="eastAsia"/>
          <w:sz w:val="20"/>
          <w:szCs w:val="20"/>
        </w:rPr>
        <w:t>B</w:t>
      </w:r>
      <w:r w:rsidR="009D0222">
        <w:rPr>
          <w:rFonts w:hint="eastAsia"/>
          <w:sz w:val="20"/>
          <w:szCs w:val="20"/>
        </w:rPr>
        <w:t>のグループに分かれました。</w:t>
      </w:r>
    </w:p>
    <w:p w14:paraId="03BAD3E7" w14:textId="6ABC8A9F" w:rsidR="009D0222" w:rsidRDefault="009D0222" w:rsidP="009D0222">
      <w:pPr>
        <w:rPr>
          <w:sz w:val="20"/>
          <w:szCs w:val="20"/>
        </w:rPr>
      </w:pPr>
      <w:r w:rsidRPr="00913E8F">
        <w:rPr>
          <w:rFonts w:ascii="ＭＳ Ｐゴシック" w:eastAsia="ＭＳ Ｐゴシック" w:hAnsi="ＭＳ Ｐゴシック" w:hint="eastAsia"/>
          <w:b/>
          <w:bCs/>
          <w:sz w:val="20"/>
          <w:szCs w:val="20"/>
        </w:rPr>
        <w:t>グループA</w:t>
      </w:r>
      <w:r>
        <w:rPr>
          <w:rFonts w:hint="eastAsia"/>
          <w:sz w:val="20"/>
          <w:szCs w:val="20"/>
        </w:rPr>
        <w:t>「映像内の登場人物に話しかけられる」。映像の中に登場する大人が、画面越しにおもちゃの名前を言いながらそれを見せる。</w:t>
      </w:r>
    </w:p>
    <w:p w14:paraId="4C416FE9" w14:textId="52F8C14C" w:rsidR="009D0222" w:rsidRDefault="006A2B4A" w:rsidP="009D0222">
      <w:pPr>
        <w:rPr>
          <w:sz w:val="20"/>
          <w:szCs w:val="20"/>
        </w:rPr>
      </w:pPr>
      <w:r>
        <w:rPr>
          <w:bCs/>
          <w:noProof/>
          <w:sz w:val="20"/>
          <w:szCs w:val="20"/>
        </w:rPr>
        <w:drawing>
          <wp:anchor distT="0" distB="0" distL="114300" distR="114300" simplePos="0" relativeHeight="251719168" behindDoc="0" locked="0" layoutInCell="1" allowOverlap="1" wp14:anchorId="6377ED94" wp14:editId="40E06A5E">
            <wp:simplePos x="0" y="0"/>
            <wp:positionH relativeFrom="margin">
              <wp:posOffset>3862705</wp:posOffset>
            </wp:positionH>
            <wp:positionV relativeFrom="margin">
              <wp:posOffset>4637786</wp:posOffset>
            </wp:positionV>
            <wp:extent cx="2357120" cy="1428115"/>
            <wp:effectExtent l="12700" t="12700" r="17780" b="6985"/>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pic:nvPicPr>
                  <pic:blipFill>
                    <a:blip r:embed="rId10"/>
                    <a:stretch>
                      <a:fillRect/>
                    </a:stretch>
                  </pic:blipFill>
                  <pic:spPr>
                    <a:xfrm>
                      <a:off x="0" y="0"/>
                      <a:ext cx="2357120" cy="14281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D0222" w:rsidRPr="00913E8F">
        <w:rPr>
          <w:rFonts w:ascii="ＭＳ Ｐゴシック" w:eastAsia="ＭＳ Ｐゴシック" w:hAnsi="ＭＳ Ｐゴシック" w:hint="eastAsia"/>
          <w:b/>
          <w:bCs/>
          <w:sz w:val="20"/>
          <w:szCs w:val="20"/>
        </w:rPr>
        <w:t>グループB</w:t>
      </w:r>
      <w:r w:rsidR="009D0222">
        <w:rPr>
          <w:rFonts w:hint="eastAsia"/>
          <w:sz w:val="20"/>
          <w:szCs w:val="20"/>
        </w:rPr>
        <w:t>「映像内の登場人物同士のやりとりを見る」。映像内には大人</w:t>
      </w:r>
      <w:r w:rsidR="009D0222">
        <w:rPr>
          <w:rFonts w:hint="eastAsia"/>
          <w:sz w:val="20"/>
          <w:szCs w:val="20"/>
        </w:rPr>
        <w:t>2</w:t>
      </w:r>
      <w:r w:rsidR="009D0222">
        <w:rPr>
          <w:rFonts w:hint="eastAsia"/>
          <w:sz w:val="20"/>
          <w:szCs w:val="20"/>
        </w:rPr>
        <w:t>人が登場して、おもちゃの名前を言いながら、大人同士でそれを手渡したり、</w:t>
      </w:r>
      <w:r w:rsidR="0085162E">
        <w:rPr>
          <w:rFonts w:hint="eastAsia"/>
          <w:sz w:val="20"/>
          <w:szCs w:val="20"/>
        </w:rPr>
        <w:t>返したりする。</w:t>
      </w:r>
    </w:p>
    <w:p w14:paraId="408ADB2B" w14:textId="4DE05AB9" w:rsidR="00A3401D" w:rsidRPr="00E42606" w:rsidRDefault="009D0222" w:rsidP="00584CB9">
      <w:pPr>
        <w:ind w:firstLineChars="100" w:firstLine="200"/>
        <w:rPr>
          <w:rFonts w:ascii="ＭＳ Ｐゴシック" w:eastAsia="ＭＳ Ｐゴシック" w:hAnsi="ＭＳ Ｐゴシック" w:cs="Arial"/>
          <w:sz w:val="22"/>
        </w:rPr>
      </w:pPr>
      <w:r>
        <w:rPr>
          <w:rFonts w:hint="eastAsia"/>
          <w:sz w:val="20"/>
          <w:szCs w:val="20"/>
        </w:rPr>
        <w:t>この結果、</w:t>
      </w:r>
      <w:r w:rsidRPr="00913E8F">
        <w:rPr>
          <w:rFonts w:ascii="ＭＳ Ｐゴシック" w:eastAsia="ＭＳ Ｐゴシック" w:hAnsi="ＭＳ Ｐゴシック" w:hint="eastAsia"/>
          <w:b/>
          <w:bCs/>
          <w:sz w:val="20"/>
          <w:szCs w:val="20"/>
        </w:rPr>
        <w:t>グループBの子どもたちはおもちゃの名前を学習</w:t>
      </w:r>
      <w:r>
        <w:rPr>
          <w:rFonts w:hint="eastAsia"/>
          <w:sz w:val="20"/>
          <w:szCs w:val="20"/>
        </w:rPr>
        <w:t>。</w:t>
      </w:r>
      <w:r w:rsidR="00C154A9" w:rsidRPr="00584CB9">
        <w:rPr>
          <w:rFonts w:hint="eastAsia"/>
          <w:sz w:val="20"/>
          <w:szCs w:val="20"/>
          <w:u w:val="single"/>
        </w:rPr>
        <w:t>映像内のやり取りを第三者として見ることが効果的だとわかりました。</w:t>
      </w:r>
      <w:r w:rsidR="00C154A9">
        <w:rPr>
          <w:rFonts w:hint="eastAsia"/>
          <w:sz w:val="20"/>
          <w:szCs w:val="20"/>
        </w:rPr>
        <w:t>また、映像の内容が自分の体験と似ていていたことで、自分に関係のある情報として理解しやすくなったと考えられます。</w:t>
      </w:r>
    </w:p>
    <w:p w14:paraId="72F170C8" w14:textId="30F5F634" w:rsidR="00B62B6F" w:rsidRPr="00C154A9" w:rsidRDefault="00B62B6F" w:rsidP="00B62B6F">
      <w:pPr>
        <w:autoSpaceDE w:val="0"/>
        <w:autoSpaceDN w:val="0"/>
        <w:adjustRightInd w:val="0"/>
        <w:ind w:firstLineChars="50" w:firstLine="131"/>
        <w:jc w:val="left"/>
        <w:rPr>
          <w:rFonts w:ascii="ＭＳ Ｐゴシック" w:eastAsia="ＭＳ Ｐゴシック" w:hAnsi="ＭＳ Ｐゴシック" w:cs="Hiragino Kaku Gothic ProN W3"/>
          <w:b/>
          <w:bCs/>
          <w:color w:val="806000" w:themeColor="accent4" w:themeShade="80"/>
          <w:kern w:val="0"/>
          <w:sz w:val="26"/>
          <w:szCs w:val="26"/>
        </w:rPr>
      </w:pPr>
    </w:p>
    <w:p w14:paraId="49C10E7B" w14:textId="4BB69DEF" w:rsidR="00B62B6F" w:rsidRPr="00DA1D41" w:rsidRDefault="00B62B6F" w:rsidP="00DA1D41">
      <w:pPr>
        <w:autoSpaceDE w:val="0"/>
        <w:autoSpaceDN w:val="0"/>
        <w:adjustRightInd w:val="0"/>
        <w:ind w:firstLineChars="50" w:firstLine="131"/>
        <w:jc w:val="left"/>
        <w:rPr>
          <w:rFonts w:ascii="ＭＳ Ｐゴシック" w:eastAsia="ＭＳ Ｐゴシック" w:hAnsi="ＭＳ Ｐゴシック"/>
          <w:b/>
          <w:bCs/>
          <w:color w:val="806000" w:themeColor="accent4" w:themeShade="80"/>
          <w:sz w:val="26"/>
          <w:szCs w:val="26"/>
        </w:rPr>
      </w:pPr>
      <w:r w:rsidRPr="00DA1D41">
        <w:rPr>
          <w:rFonts w:ascii="ＭＳ Ｐゴシック" w:eastAsia="ＭＳ Ｐゴシック" w:hAnsi="ＭＳ Ｐゴシック" w:cs="Hiragino Kaku Gothic ProN W3" w:hint="eastAsia"/>
          <w:b/>
          <w:bCs/>
          <w:color w:val="806000" w:themeColor="accent4" w:themeShade="80"/>
          <w:kern w:val="0"/>
          <w:sz w:val="26"/>
          <w:szCs w:val="26"/>
        </w:rPr>
        <w:t>まとめ</w:t>
      </w:r>
      <w:r w:rsidR="006129DB" w:rsidRPr="00DA1D41">
        <w:rPr>
          <w:rFonts w:ascii="ＭＳ Ｐゴシック" w:eastAsia="ＭＳ Ｐゴシック" w:hAnsi="ＭＳ Ｐゴシック" w:cs="Hiragino Kaku Gothic ProN W3" w:hint="eastAsia"/>
          <w:b/>
          <w:bCs/>
          <w:color w:val="806000" w:themeColor="accent4" w:themeShade="80"/>
          <w:kern w:val="0"/>
          <w:sz w:val="26"/>
          <w:szCs w:val="26"/>
        </w:rPr>
        <w:t>：</w:t>
      </w:r>
      <w:r w:rsidRPr="00DA1D41">
        <w:rPr>
          <w:rFonts w:ascii="ＭＳ Ｐゴシック" w:eastAsia="ＭＳ Ｐゴシック" w:hAnsi="ＭＳ Ｐゴシック" w:hint="eastAsia"/>
          <w:b/>
          <w:bCs/>
          <w:color w:val="806000" w:themeColor="accent4" w:themeShade="80"/>
          <w:sz w:val="26"/>
          <w:szCs w:val="26"/>
        </w:rPr>
        <w:t>小さい子でも映像で学べる</w:t>
      </w:r>
      <w:r w:rsidR="00F603E8" w:rsidRPr="00DA1D41" w:rsidDel="00F603E8">
        <w:rPr>
          <w:rFonts w:ascii="ＭＳ Ｐゴシック" w:eastAsia="ＭＳ Ｐゴシック" w:hAnsi="ＭＳ Ｐゴシック" w:hint="eastAsia"/>
          <w:b/>
          <w:bCs/>
          <w:color w:val="806000" w:themeColor="accent4" w:themeShade="80"/>
          <w:sz w:val="26"/>
          <w:szCs w:val="26"/>
        </w:rPr>
        <w:t xml:space="preserve"> </w:t>
      </w:r>
    </w:p>
    <w:p w14:paraId="03BFCD69" w14:textId="71EB6345" w:rsidR="006A2B4A" w:rsidRDefault="00B62B6F" w:rsidP="00DA1D41">
      <w:pPr>
        <w:rPr>
          <w:bCs/>
          <w:sz w:val="20"/>
          <w:szCs w:val="20"/>
        </w:rPr>
      </w:pPr>
      <w:r w:rsidRPr="00DA1D41" w:rsidDel="00B62B6F">
        <w:rPr>
          <w:rFonts w:ascii="ＭＳ Ｐゴシック" w:eastAsia="ＭＳ Ｐゴシック" w:hAnsi="ＭＳ Ｐゴシック" w:hint="eastAsia"/>
          <w:b/>
          <w:bCs/>
          <w:sz w:val="26"/>
          <w:szCs w:val="26"/>
        </w:rPr>
        <w:t xml:space="preserve"> </w:t>
      </w:r>
      <w:r>
        <w:rPr>
          <w:bCs/>
          <w:sz w:val="20"/>
          <w:szCs w:val="20"/>
        </w:rPr>
        <w:t xml:space="preserve"> </w:t>
      </w:r>
      <w:r w:rsidR="00714D79" w:rsidRPr="00770F24">
        <w:rPr>
          <w:rFonts w:hint="eastAsia"/>
          <w:bCs/>
          <w:sz w:val="20"/>
          <w:szCs w:val="20"/>
        </w:rPr>
        <w:t>今回ご紹介したポイントが含まれている映像であれば、小さいお子さんでも学びやすい</w:t>
      </w:r>
      <w:r w:rsidR="00714D79">
        <w:rPr>
          <w:rFonts w:hint="eastAsia"/>
          <w:bCs/>
          <w:sz w:val="20"/>
          <w:szCs w:val="20"/>
        </w:rPr>
        <w:t>ことが</w:t>
      </w:r>
      <w:r w:rsidR="00C154A9">
        <w:rPr>
          <w:rFonts w:hint="eastAsia"/>
          <w:bCs/>
          <w:sz w:val="20"/>
          <w:szCs w:val="20"/>
        </w:rPr>
        <w:t>先行</w:t>
      </w:r>
      <w:r w:rsidR="00714D79">
        <w:rPr>
          <w:rFonts w:hint="eastAsia"/>
          <w:bCs/>
          <w:sz w:val="20"/>
          <w:szCs w:val="20"/>
        </w:rPr>
        <w:t>研究</w:t>
      </w:r>
      <w:r w:rsidR="00C154A9">
        <w:rPr>
          <w:rFonts w:hint="eastAsia"/>
          <w:bCs/>
          <w:sz w:val="20"/>
          <w:szCs w:val="20"/>
        </w:rPr>
        <w:t>からわかります</w:t>
      </w:r>
      <w:r w:rsidR="00714D79" w:rsidRPr="00770F24">
        <w:rPr>
          <w:rFonts w:hint="eastAsia"/>
          <w:bCs/>
          <w:sz w:val="20"/>
          <w:szCs w:val="20"/>
        </w:rPr>
        <w:t>。学びやすさに関係</w:t>
      </w:r>
      <w:r w:rsidR="00C154A9">
        <w:rPr>
          <w:rFonts w:hint="eastAsia"/>
          <w:bCs/>
          <w:sz w:val="20"/>
          <w:szCs w:val="20"/>
        </w:rPr>
        <w:t>す</w:t>
      </w:r>
      <w:r w:rsidR="00714D79">
        <w:rPr>
          <w:rFonts w:hint="eastAsia"/>
          <w:bCs/>
          <w:sz w:val="20"/>
          <w:szCs w:val="20"/>
        </w:rPr>
        <w:t>る</w:t>
      </w:r>
      <w:r w:rsidR="00C154A9">
        <w:rPr>
          <w:rFonts w:hint="eastAsia"/>
          <w:bCs/>
          <w:sz w:val="20"/>
          <w:szCs w:val="20"/>
        </w:rPr>
        <w:t>ポイントは、ほかにもあります。</w:t>
      </w:r>
    </w:p>
    <w:p w14:paraId="0BB34BBE" w14:textId="01327582" w:rsidR="006A2B4A" w:rsidRDefault="00C154A9" w:rsidP="00584CB9">
      <w:pPr>
        <w:ind w:firstLineChars="100" w:firstLine="200"/>
        <w:rPr>
          <w:bCs/>
          <w:sz w:val="20"/>
          <w:szCs w:val="20"/>
        </w:rPr>
      </w:pPr>
      <w:r>
        <w:rPr>
          <w:rFonts w:hint="eastAsia"/>
          <w:bCs/>
          <w:sz w:val="20"/>
          <w:szCs w:val="20"/>
        </w:rPr>
        <w:t>例えば、</w:t>
      </w:r>
      <w:r w:rsidR="00714D79">
        <w:rPr>
          <w:rFonts w:hint="eastAsia"/>
          <w:bCs/>
          <w:sz w:val="20"/>
          <w:szCs w:val="20"/>
        </w:rPr>
        <w:t>「</w:t>
      </w:r>
      <w:r w:rsidR="00714D79" w:rsidRPr="00770F24">
        <w:rPr>
          <w:rFonts w:hint="eastAsia"/>
          <w:bCs/>
          <w:sz w:val="20"/>
          <w:szCs w:val="20"/>
        </w:rPr>
        <w:t>ママやパパが一緒に見ること</w:t>
      </w:r>
      <w:r w:rsidR="00714D79">
        <w:rPr>
          <w:rFonts w:hint="eastAsia"/>
          <w:bCs/>
          <w:sz w:val="20"/>
          <w:szCs w:val="20"/>
        </w:rPr>
        <w:t>」。</w:t>
      </w:r>
      <w:r w:rsidR="00714D79" w:rsidRPr="00770F24">
        <w:rPr>
          <w:rFonts w:hint="eastAsia"/>
          <w:bCs/>
          <w:sz w:val="20"/>
          <w:szCs w:val="20"/>
        </w:rPr>
        <w:t>それについて</w:t>
      </w:r>
      <w:r w:rsidR="00714D79">
        <w:rPr>
          <w:rFonts w:hint="eastAsia"/>
          <w:bCs/>
          <w:sz w:val="20"/>
          <w:szCs w:val="20"/>
        </w:rPr>
        <w:t>の動画</w:t>
      </w:r>
      <w:hyperlink r:id="rId11" w:history="1">
        <w:r w:rsidR="00714D79" w:rsidRPr="00DC2998">
          <w:rPr>
            <w:rStyle w:val="a6"/>
            <w:rFonts w:hint="eastAsia"/>
            <w:bCs/>
            <w:sz w:val="20"/>
            <w:szCs w:val="20"/>
          </w:rPr>
          <w:t>「お子さんの英語習得に対して親ができることは何でしょうか？」</w:t>
        </w:r>
      </w:hyperlink>
      <w:r w:rsidR="00714D79">
        <w:rPr>
          <w:rFonts w:hint="eastAsia"/>
          <w:bCs/>
          <w:sz w:val="20"/>
          <w:szCs w:val="20"/>
        </w:rPr>
        <w:t>で解説しています</w:t>
      </w:r>
      <w:r w:rsidR="00714D79" w:rsidRPr="00770F24">
        <w:rPr>
          <w:rFonts w:hint="eastAsia"/>
          <w:bCs/>
          <w:sz w:val="20"/>
          <w:szCs w:val="20"/>
        </w:rPr>
        <w:t>。</w:t>
      </w:r>
    </w:p>
    <w:p w14:paraId="3C5B2D1E" w14:textId="77777777" w:rsidR="006A2B4A" w:rsidRDefault="006A2B4A" w:rsidP="00660991">
      <w:pPr>
        <w:rPr>
          <w:b/>
          <w:bCs/>
          <w:sz w:val="20"/>
          <w:szCs w:val="20"/>
        </w:rPr>
      </w:pPr>
    </w:p>
    <w:p w14:paraId="549CB21F" w14:textId="70D1D166" w:rsidR="00F64C56" w:rsidRPr="00BD7134" w:rsidRDefault="003F7A4E" w:rsidP="00660991">
      <w:pPr>
        <w:rPr>
          <w:b/>
          <w:bCs/>
          <w:sz w:val="20"/>
          <w:szCs w:val="20"/>
        </w:rPr>
      </w:pPr>
      <w:r w:rsidRPr="00BD7134">
        <w:rPr>
          <w:rFonts w:hint="eastAsia"/>
          <w:b/>
          <w:bCs/>
          <w:sz w:val="20"/>
          <w:szCs w:val="20"/>
        </w:rPr>
        <w:t>※</w:t>
      </w:r>
      <w:r w:rsidR="00626287" w:rsidRPr="00BD7134">
        <w:rPr>
          <w:rFonts w:hint="eastAsia"/>
          <w:b/>
          <w:bCs/>
          <w:sz w:val="20"/>
          <w:szCs w:val="20"/>
        </w:rPr>
        <w:t>詳</w:t>
      </w:r>
      <w:r w:rsidR="0045157E" w:rsidRPr="00BD7134">
        <w:rPr>
          <w:rFonts w:hint="eastAsia"/>
          <w:b/>
          <w:bCs/>
          <w:sz w:val="20"/>
          <w:szCs w:val="20"/>
        </w:rPr>
        <w:t>しい内容は</w:t>
      </w:r>
      <w:r w:rsidR="0045157E" w:rsidRPr="00BD7134">
        <w:rPr>
          <w:b/>
          <w:bCs/>
          <w:sz w:val="20"/>
          <w:szCs w:val="20"/>
        </w:rPr>
        <w:t>IBS</w:t>
      </w:r>
      <w:r w:rsidR="0045157E" w:rsidRPr="00BD7134">
        <w:rPr>
          <w:rFonts w:hint="eastAsia"/>
          <w:b/>
          <w:bCs/>
          <w:sz w:val="20"/>
          <w:szCs w:val="20"/>
        </w:rPr>
        <w:t>研究所で公開中の</w:t>
      </w:r>
      <w:r w:rsidR="00ED222C" w:rsidRPr="00BD7134">
        <w:rPr>
          <w:rFonts w:hint="eastAsia"/>
          <w:b/>
          <w:bCs/>
          <w:sz w:val="20"/>
          <w:szCs w:val="20"/>
        </w:rPr>
        <w:t>下記</w:t>
      </w:r>
      <w:r w:rsidR="00EB4486" w:rsidRPr="00BD7134">
        <w:rPr>
          <w:rFonts w:hint="eastAsia"/>
          <w:b/>
          <w:bCs/>
          <w:sz w:val="20"/>
          <w:szCs w:val="20"/>
        </w:rPr>
        <w:t>の記事</w:t>
      </w:r>
      <w:r w:rsidR="0045157E" w:rsidRPr="00BD7134">
        <w:rPr>
          <w:rFonts w:hint="eastAsia"/>
          <w:b/>
          <w:bCs/>
          <w:sz w:val="20"/>
          <w:szCs w:val="20"/>
        </w:rPr>
        <w:t>をご覧ください。</w:t>
      </w:r>
    </w:p>
    <w:p w14:paraId="41A9A3DF" w14:textId="6ADBE328" w:rsidR="00030788" w:rsidRPr="00030788" w:rsidRDefault="00000000" w:rsidP="00030788">
      <w:hyperlink r:id="rId12" w:history="1">
        <w:r w:rsidR="00030788" w:rsidRPr="004206BB">
          <w:rPr>
            <w:rStyle w:val="a6"/>
            <w:sz w:val="20"/>
            <w:szCs w:val="20"/>
          </w:rPr>
          <w:t>https://bilingualscience.com/movie/2023032401/</w:t>
        </w:r>
      </w:hyperlink>
    </w:p>
    <w:p w14:paraId="33BC83A6" w14:textId="77777777" w:rsidR="00CB239F" w:rsidRPr="00FE557D" w:rsidRDefault="00CB239F" w:rsidP="00660991">
      <w:pPr>
        <w:rPr>
          <w:color w:val="000000" w:themeColor="text1"/>
          <w:sz w:val="20"/>
          <w:szCs w:val="20"/>
        </w:rPr>
      </w:pPr>
    </w:p>
    <w:p w14:paraId="207AC07D" w14:textId="78675F34" w:rsidR="00F64C56"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100" w:firstLine="180"/>
        <w:jc w:val="left"/>
        <w:rPr>
          <w:rFonts w:ascii="BIZ UDPゴシック" w:eastAsia="BIZ UDPゴシック" w:hAnsi="BIZ UDPゴシック" w:cs="Meiryo UI"/>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■ワールド・ファミリーバイリンガル サイエンス研究所（</w:t>
      </w:r>
      <w:r w:rsidRPr="003A3E5E">
        <w:rPr>
          <w:rFonts w:ascii="BIZ UDPゴシック" w:eastAsia="BIZ UDPゴシック" w:hAnsi="BIZ UDPゴシック" w:cs="Meiryo UI"/>
          <w:b/>
          <w:bCs/>
          <w:color w:val="806000" w:themeColor="accent4" w:themeShade="80"/>
          <w:sz w:val="18"/>
          <w:szCs w:val="18"/>
        </w:rPr>
        <w:t xml:space="preserve">World Family's Institute </w:t>
      </w:r>
      <w:r>
        <w:rPr>
          <w:rFonts w:ascii="BIZ UDPゴシック" w:eastAsia="BIZ UDPゴシック" w:hAnsi="BIZ UDPゴシック" w:cs="Meiryo UI" w:hint="eastAsia"/>
          <w:b/>
          <w:bCs/>
          <w:color w:val="806000" w:themeColor="accent4" w:themeShade="80"/>
          <w:sz w:val="18"/>
          <w:szCs w:val="18"/>
        </w:rPr>
        <w:t>o</w:t>
      </w:r>
      <w:r w:rsidRPr="003A3E5E">
        <w:rPr>
          <w:rFonts w:ascii="BIZ UDPゴシック" w:eastAsia="BIZ UDPゴシック" w:hAnsi="BIZ UDPゴシック" w:cs="Meiryo UI"/>
          <w:b/>
          <w:bCs/>
          <w:color w:val="806000" w:themeColor="accent4" w:themeShade="80"/>
          <w:sz w:val="18"/>
          <w:szCs w:val="18"/>
        </w:rPr>
        <w:t>f Bilingual Science）</w:t>
      </w:r>
    </w:p>
    <w:p w14:paraId="203738EE" w14:textId="10A6754A" w:rsidR="00F64C56" w:rsidRPr="008E0881"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事業内容：教育に関する研究機関</w:t>
      </w:r>
      <w:r>
        <w:rPr>
          <w:rFonts w:ascii="BIZ UDPゴシック" w:eastAsia="BIZ UDPゴシック" w:hAnsi="BIZ UDPゴシック" w:cs="Meiryo UI" w:hint="eastAsia"/>
          <w:b/>
          <w:bCs/>
          <w:color w:val="806000" w:themeColor="accent4" w:themeShade="80"/>
          <w:sz w:val="18"/>
          <w:szCs w:val="18"/>
        </w:rPr>
        <w:t xml:space="preserve"> </w:t>
      </w:r>
      <w:r>
        <w:rPr>
          <w:rFonts w:ascii="BIZ UDPゴシック" w:eastAsia="BIZ UDPゴシック" w:hAnsi="BIZ UDPゴシック" w:cs="Meiryo UI"/>
          <w:b/>
          <w:bCs/>
          <w:color w:val="806000" w:themeColor="accent4" w:themeShade="80"/>
          <w:sz w:val="18"/>
          <w:szCs w:val="18"/>
        </w:rPr>
        <w:t>HP</w:t>
      </w:r>
      <w:r>
        <w:rPr>
          <w:rFonts w:ascii="BIZ UDPゴシック" w:eastAsia="BIZ UDPゴシック" w:hAnsi="BIZ UDPゴシック" w:cs="Meiryo UI" w:hint="eastAsia"/>
          <w:b/>
          <w:bCs/>
          <w:color w:val="806000" w:themeColor="accent4" w:themeShade="80"/>
          <w:sz w:val="18"/>
          <w:szCs w:val="18"/>
        </w:rPr>
        <w:t>（</w:t>
      </w:r>
      <w:hyperlink r:id="rId13" w:history="1">
        <w:r w:rsidRPr="00CD5790">
          <w:rPr>
            <w:rStyle w:val="a6"/>
            <w:rFonts w:ascii="BIZ UDPゴシック" w:eastAsia="BIZ UDPゴシック" w:hAnsi="BIZ UDPゴシック"/>
            <w:b/>
            <w:bCs/>
            <w:sz w:val="18"/>
            <w:szCs w:val="18"/>
          </w:rPr>
          <w:t>https://bilingualscience.com/</w:t>
        </w:r>
      </w:hyperlink>
      <w:r>
        <w:rPr>
          <w:rFonts w:ascii="BIZ UDPゴシック" w:eastAsia="BIZ UDPゴシック" w:hAnsi="BIZ UDPゴシック" w:hint="eastAsia"/>
          <w:b/>
          <w:bCs/>
          <w:color w:val="806000" w:themeColor="accent4" w:themeShade="80"/>
          <w:sz w:val="18"/>
          <w:szCs w:val="18"/>
        </w:rPr>
        <w:t>）</w:t>
      </w:r>
      <w:r>
        <w:rPr>
          <w:rFonts w:ascii="BIZ UDPゴシック" w:eastAsia="BIZ UDPゴシック" w:hAnsi="BIZ UDPゴシック"/>
          <w:b/>
          <w:bCs/>
          <w:color w:val="806000" w:themeColor="accent4" w:themeShade="80"/>
          <w:sz w:val="18"/>
          <w:szCs w:val="18"/>
        </w:rPr>
        <w:t>Twitter(</w:t>
      </w:r>
      <w:hyperlink r:id="rId14" w:tgtFrame="_blank" w:history="1">
        <w:r>
          <w:rPr>
            <w:rStyle w:val="a6"/>
            <w:rFonts w:ascii="Open Sans" w:hAnsi="Open Sans" w:cs="Open Sans"/>
            <w:sz w:val="20"/>
            <w:szCs w:val="20"/>
          </w:rPr>
          <w:t>https://twitter.com/WF_IBS</w:t>
        </w:r>
      </w:hyperlink>
      <w:r>
        <w:t>)</w:t>
      </w:r>
    </w:p>
    <w:p w14:paraId="018FBAD0" w14:textId="6F7727CB" w:rsidR="00F64C56"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cs="Meiryo UI"/>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所 　 長</w:t>
      </w:r>
      <w:r w:rsidRPr="003A3E5E">
        <w:rPr>
          <w:rFonts w:ascii="BIZ UDPゴシック" w:eastAsia="BIZ UDPゴシック" w:hAnsi="BIZ UDPゴシック" w:cs="Meiryo UI"/>
          <w:b/>
          <w:bCs/>
          <w:color w:val="806000" w:themeColor="accent4" w:themeShade="80"/>
          <w:sz w:val="18"/>
          <w:szCs w:val="18"/>
        </w:rPr>
        <w:t>：</w:t>
      </w:r>
      <w:r w:rsidRPr="003A3E5E">
        <w:rPr>
          <w:rFonts w:ascii="BIZ UDPゴシック" w:eastAsia="BIZ UDPゴシック" w:hAnsi="BIZ UDPゴシック" w:cs="Meiryo UI" w:hint="eastAsia"/>
          <w:b/>
          <w:bCs/>
          <w:color w:val="806000" w:themeColor="accent4" w:themeShade="80"/>
          <w:sz w:val="18"/>
          <w:szCs w:val="18"/>
        </w:rPr>
        <w:t>大井静雄（東京慈恵医科大学脳神経外科教授／医学博士）</w:t>
      </w:r>
    </w:p>
    <w:p w14:paraId="01FE6175" w14:textId="77777777" w:rsidR="00F64C56"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cs="Meiryo UI"/>
          <w:b/>
          <w:bCs/>
          <w:color w:val="806000" w:themeColor="accent4" w:themeShade="80"/>
          <w:sz w:val="18"/>
          <w:szCs w:val="18"/>
        </w:rPr>
      </w:pPr>
      <w:r w:rsidRPr="003A3E5E">
        <w:rPr>
          <w:rFonts w:ascii="BIZ UDPゴシック" w:eastAsia="BIZ UDPゴシック" w:hAnsi="BIZ UDPゴシック" w:cs="Meiryo UI" w:hint="eastAsia"/>
          <w:b/>
          <w:bCs/>
          <w:color w:val="806000" w:themeColor="accent4" w:themeShade="80"/>
          <w:sz w:val="18"/>
          <w:szCs w:val="18"/>
        </w:rPr>
        <w:t xml:space="preserve">所 </w:t>
      </w:r>
      <w:r w:rsidRPr="003A3E5E">
        <w:rPr>
          <w:rFonts w:ascii="BIZ UDPゴシック" w:eastAsia="BIZ UDPゴシック" w:hAnsi="BIZ UDPゴシック" w:cs="Meiryo UI"/>
          <w:b/>
          <w:bCs/>
          <w:color w:val="806000" w:themeColor="accent4" w:themeShade="80"/>
          <w:sz w:val="18"/>
          <w:szCs w:val="18"/>
        </w:rPr>
        <w:t>在 地：〒1</w:t>
      </w:r>
      <w:r w:rsidRPr="003A3E5E">
        <w:rPr>
          <w:rFonts w:ascii="BIZ UDPゴシック" w:eastAsia="BIZ UDPゴシック" w:hAnsi="BIZ UDPゴシック" w:cs="Meiryo UI" w:hint="eastAsia"/>
          <w:b/>
          <w:bCs/>
          <w:color w:val="806000" w:themeColor="accent4" w:themeShade="80"/>
          <w:sz w:val="18"/>
          <w:szCs w:val="18"/>
        </w:rPr>
        <w:t>60</w:t>
      </w:r>
      <w:r w:rsidRPr="003A3E5E">
        <w:rPr>
          <w:rFonts w:ascii="BIZ UDPゴシック" w:eastAsia="BIZ UDPゴシック" w:hAnsi="BIZ UDPゴシック" w:cs="Meiryo UI"/>
          <w:b/>
          <w:bCs/>
          <w:color w:val="806000" w:themeColor="accent4" w:themeShade="80"/>
          <w:sz w:val="18"/>
          <w:szCs w:val="18"/>
        </w:rPr>
        <w:t>-</w:t>
      </w:r>
      <w:r w:rsidRPr="003A3E5E">
        <w:rPr>
          <w:rFonts w:ascii="BIZ UDPゴシック" w:eastAsia="BIZ UDPゴシック" w:hAnsi="BIZ UDPゴシック" w:cs="Meiryo UI" w:hint="eastAsia"/>
          <w:b/>
          <w:bCs/>
          <w:color w:val="806000" w:themeColor="accent4" w:themeShade="80"/>
          <w:sz w:val="18"/>
          <w:szCs w:val="18"/>
        </w:rPr>
        <w:t>0023</w:t>
      </w:r>
      <w:r w:rsidRPr="003A3E5E">
        <w:rPr>
          <w:rFonts w:ascii="BIZ UDPゴシック" w:eastAsia="BIZ UDPゴシック" w:hAnsi="BIZ UDPゴシック" w:cs="Meiryo UI"/>
          <w:b/>
          <w:bCs/>
          <w:color w:val="806000" w:themeColor="accent4" w:themeShade="80"/>
          <w:sz w:val="18"/>
          <w:szCs w:val="18"/>
        </w:rPr>
        <w:t xml:space="preserve"> 東京都</w:t>
      </w:r>
      <w:r w:rsidRPr="003A3E5E">
        <w:rPr>
          <w:rFonts w:ascii="BIZ UDPゴシック" w:eastAsia="BIZ UDPゴシック" w:hAnsi="BIZ UDPゴシック" w:cs="Meiryo UI" w:hint="eastAsia"/>
          <w:b/>
          <w:bCs/>
          <w:color w:val="806000" w:themeColor="accent4" w:themeShade="80"/>
          <w:sz w:val="18"/>
          <w:szCs w:val="18"/>
        </w:rPr>
        <w:t>新宿区西新宿4-15-7　パシフィックマークス新宿パークサイド1階</w:t>
      </w:r>
    </w:p>
    <w:p w14:paraId="16ED7935" w14:textId="211B7B14" w:rsidR="00F64C56" w:rsidRPr="00C60C0C" w:rsidRDefault="00F64C56" w:rsidP="00F64C56">
      <w:pPr>
        <w:pBdr>
          <w:top w:val="single" w:sz="18" w:space="1" w:color="806000" w:themeColor="accent4" w:themeShade="80"/>
          <w:left w:val="single" w:sz="18" w:space="4" w:color="806000" w:themeColor="accent4" w:themeShade="80"/>
          <w:bottom w:val="single" w:sz="18" w:space="1" w:color="806000" w:themeColor="accent4" w:themeShade="80"/>
          <w:right w:val="single" w:sz="18" w:space="4" w:color="806000" w:themeColor="accent4" w:themeShade="80"/>
        </w:pBdr>
        <w:spacing w:line="300" w:lineRule="exact"/>
        <w:ind w:firstLineChars="200" w:firstLine="360"/>
        <w:jc w:val="left"/>
        <w:rPr>
          <w:rFonts w:ascii="BIZ UDPゴシック" w:eastAsia="BIZ UDPゴシック" w:hAnsi="BIZ UDPゴシック"/>
          <w:b/>
          <w:bCs/>
          <w:color w:val="806000" w:themeColor="accent4" w:themeShade="80"/>
          <w:sz w:val="18"/>
          <w:szCs w:val="18"/>
          <w:u w:val="single"/>
        </w:rPr>
      </w:pPr>
      <w:r w:rsidRPr="003A3E5E">
        <w:rPr>
          <w:rFonts w:ascii="BIZ UDPゴシック" w:eastAsia="BIZ UDPゴシック" w:hAnsi="BIZ UDPゴシック" w:cs="Meiryo UI" w:hint="eastAsia"/>
          <w:b/>
          <w:bCs/>
          <w:color w:val="806000" w:themeColor="accent4" w:themeShade="80"/>
          <w:sz w:val="18"/>
          <w:szCs w:val="18"/>
        </w:rPr>
        <w:t>設</w:t>
      </w:r>
      <w:r w:rsidRPr="003A3E5E">
        <w:rPr>
          <w:rFonts w:ascii="BIZ UDPゴシック" w:eastAsia="BIZ UDPゴシック" w:hAnsi="BIZ UDPゴシック" w:cs="Meiryo UI"/>
          <w:b/>
          <w:bCs/>
          <w:color w:val="806000" w:themeColor="accent4" w:themeShade="80"/>
          <w:sz w:val="18"/>
          <w:szCs w:val="18"/>
        </w:rPr>
        <w:t xml:space="preserve"> </w:t>
      </w:r>
      <w:r w:rsidRPr="003A3E5E">
        <w:rPr>
          <w:rFonts w:ascii="BIZ UDPゴシック" w:eastAsia="BIZ UDPゴシック" w:hAnsi="BIZ UDPゴシック" w:cs="Meiryo UI" w:hint="eastAsia"/>
          <w:b/>
          <w:bCs/>
          <w:color w:val="806000" w:themeColor="accent4" w:themeShade="80"/>
          <w:sz w:val="18"/>
          <w:szCs w:val="18"/>
        </w:rPr>
        <w:t xml:space="preserve">　 </w:t>
      </w:r>
      <w:r w:rsidRPr="003A3E5E">
        <w:rPr>
          <w:rFonts w:ascii="BIZ UDPゴシック" w:eastAsia="BIZ UDPゴシック" w:hAnsi="BIZ UDPゴシック" w:cs="Meiryo UI"/>
          <w:b/>
          <w:bCs/>
          <w:color w:val="806000" w:themeColor="accent4" w:themeShade="80"/>
          <w:sz w:val="18"/>
          <w:szCs w:val="18"/>
        </w:rPr>
        <w:t>立：</w:t>
      </w:r>
      <w:r w:rsidRPr="003A3E5E">
        <w:rPr>
          <w:rFonts w:ascii="BIZ UDPゴシック" w:eastAsia="BIZ UDPゴシック" w:hAnsi="BIZ UDPゴシック" w:cs="Meiryo UI" w:hint="eastAsia"/>
          <w:b/>
          <w:bCs/>
          <w:color w:val="806000" w:themeColor="accent4" w:themeShade="80"/>
          <w:sz w:val="18"/>
          <w:szCs w:val="18"/>
        </w:rPr>
        <w:t>2016</w:t>
      </w:r>
      <w:r w:rsidRPr="003A3E5E">
        <w:rPr>
          <w:rFonts w:ascii="BIZ UDPゴシック" w:eastAsia="BIZ UDPゴシック" w:hAnsi="BIZ UDPゴシック" w:cs="Meiryo UI"/>
          <w:b/>
          <w:bCs/>
          <w:color w:val="806000" w:themeColor="accent4" w:themeShade="80"/>
          <w:sz w:val="18"/>
          <w:szCs w:val="18"/>
        </w:rPr>
        <w:t>年</w:t>
      </w:r>
      <w:r w:rsidRPr="003A3E5E">
        <w:rPr>
          <w:rFonts w:ascii="BIZ UDPゴシック" w:eastAsia="BIZ UDPゴシック" w:hAnsi="BIZ UDPゴシック" w:cs="Meiryo UI" w:hint="eastAsia"/>
          <w:b/>
          <w:bCs/>
          <w:color w:val="806000" w:themeColor="accent4" w:themeShade="80"/>
          <w:sz w:val="18"/>
          <w:szCs w:val="18"/>
        </w:rPr>
        <w:t>10</w:t>
      </w:r>
      <w:r w:rsidRPr="003A3E5E">
        <w:rPr>
          <w:rFonts w:ascii="BIZ UDPゴシック" w:eastAsia="BIZ UDPゴシック" w:hAnsi="BIZ UDPゴシック" w:cs="Meiryo UI"/>
          <w:b/>
          <w:bCs/>
          <w:color w:val="806000" w:themeColor="accent4" w:themeShade="80"/>
          <w:sz w:val="18"/>
          <w:szCs w:val="18"/>
        </w:rPr>
        <w:t xml:space="preserve"> 月</w:t>
      </w:r>
    </w:p>
    <w:bookmarkEnd w:id="0"/>
    <w:p w14:paraId="7506457F" w14:textId="364D6E55" w:rsidR="004F4205" w:rsidRPr="001C2D15" w:rsidRDefault="00030788" w:rsidP="00F64C56">
      <w:pPr>
        <w:spacing w:line="300" w:lineRule="exact"/>
        <w:ind w:firstLineChars="100" w:firstLine="180"/>
        <w:jc w:val="left"/>
        <w:rPr>
          <w:rFonts w:ascii="BIZ UDPゴシック" w:eastAsia="BIZ UDPゴシック" w:hAnsi="BIZ UDPゴシック"/>
          <w:b/>
          <w:bCs/>
          <w:color w:val="806000" w:themeColor="accent4" w:themeShade="80"/>
          <w:sz w:val="18"/>
          <w:szCs w:val="18"/>
          <w:u w:val="single"/>
        </w:rPr>
      </w:pPr>
      <w:r w:rsidRPr="00C60C0C">
        <w:rPr>
          <w:rFonts w:ascii="BIZ UDPゴシック" w:eastAsia="BIZ UDPゴシック" w:hAnsi="BIZ UDPゴシック" w:cs="Meiryo UI" w:hint="eastAsia"/>
          <w:noProof/>
          <w:color w:val="0563C1" w:themeColor="hyperlink"/>
          <w:sz w:val="18"/>
          <w:szCs w:val="18"/>
        </w:rPr>
        <mc:AlternateContent>
          <mc:Choice Requires="wps">
            <w:drawing>
              <wp:anchor distT="0" distB="0" distL="114300" distR="114300" simplePos="0" relativeHeight="251691520" behindDoc="1" locked="0" layoutInCell="1" allowOverlap="1" wp14:anchorId="2F4FB1F8" wp14:editId="11AC8215">
                <wp:simplePos x="0" y="0"/>
                <wp:positionH relativeFrom="margin">
                  <wp:posOffset>275590</wp:posOffset>
                </wp:positionH>
                <wp:positionV relativeFrom="paragraph">
                  <wp:posOffset>218440</wp:posOffset>
                </wp:positionV>
                <wp:extent cx="5716270" cy="455295"/>
                <wp:effectExtent l="12700" t="12700" r="11430" b="14605"/>
                <wp:wrapTight wrapText="bothSides">
                  <wp:wrapPolygon edited="0">
                    <wp:start x="-48" y="-603"/>
                    <wp:lineTo x="-48" y="21690"/>
                    <wp:lineTo x="21595" y="21690"/>
                    <wp:lineTo x="21595" y="-603"/>
                    <wp:lineTo x="-48" y="-603"/>
                  </wp:wrapPolygon>
                </wp:wrapTight>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455295"/>
                        </a:xfrm>
                        <a:prstGeom prst="rect">
                          <a:avLst/>
                        </a:prstGeom>
                        <a:solidFill>
                          <a:srgbClr val="FFFFFF"/>
                        </a:solidFill>
                        <a:ln w="19050">
                          <a:solidFill>
                            <a:srgbClr val="000000"/>
                          </a:solidFill>
                          <a:miter lim="800000"/>
                          <a:headEnd/>
                          <a:tailEnd/>
                        </a:ln>
                      </wps:spPr>
                      <wps:txbx>
                        <w:txbxContent>
                          <w:p w14:paraId="5311D6A2" w14:textId="77777777" w:rsidR="00F64C56" w:rsidRPr="005626F9" w:rsidRDefault="00F64C56" w:rsidP="00F64C56">
                            <w:pPr>
                              <w:spacing w:line="180" w:lineRule="exact"/>
                              <w:jc w:val="center"/>
                              <w:rPr>
                                <w:rFonts w:ascii="ＭＳ Ｐゴシック" w:eastAsia="ＭＳ Ｐゴシック" w:hAnsi="ＭＳ Ｐゴシック"/>
                                <w:b/>
                                <w:sz w:val="16"/>
                                <w:szCs w:val="18"/>
                              </w:rPr>
                            </w:pPr>
                            <w:r w:rsidRPr="005626F9">
                              <w:rPr>
                                <w:rFonts w:ascii="ＭＳ Ｐゴシック" w:eastAsia="ＭＳ Ｐゴシック" w:hAnsi="ＭＳ Ｐゴシック" w:hint="eastAsia"/>
                                <w:b/>
                                <w:sz w:val="16"/>
                                <w:szCs w:val="18"/>
                              </w:rPr>
                              <w:t>【報道関係者様からのお問い合わせ】</w:t>
                            </w:r>
                          </w:p>
                          <w:p w14:paraId="17918AC4" w14:textId="77777777" w:rsidR="00946B4D" w:rsidRPr="005849EF" w:rsidRDefault="00946B4D" w:rsidP="00946B4D">
                            <w:pPr>
                              <w:spacing w:line="180" w:lineRule="exact"/>
                              <w:jc w:val="center"/>
                              <w:rPr>
                                <w:rFonts w:ascii="ＭＳ Ｐゴシック" w:eastAsia="ＭＳ Ｐゴシック" w:hAnsi="ＭＳ Ｐゴシック"/>
                                <w:sz w:val="16"/>
                                <w:szCs w:val="18"/>
                              </w:rPr>
                            </w:pPr>
                            <w:r w:rsidRPr="005849EF">
                              <w:rPr>
                                <w:rFonts w:ascii="ＭＳ Ｐゴシック" w:eastAsia="ＭＳ Ｐゴシック" w:hAnsi="ＭＳ Ｐゴシック" w:hint="eastAsia"/>
                                <w:sz w:val="16"/>
                                <w:szCs w:val="18"/>
                              </w:rPr>
                              <w:t>ワールド・ファミリーバイリンガル サイエンス研究所 PR事務局</w:t>
                            </w:r>
                          </w:p>
                          <w:p w14:paraId="4585411E" w14:textId="6EF18CF7" w:rsidR="00946B4D" w:rsidRPr="005849EF" w:rsidRDefault="00946B4D" w:rsidP="00946B4D">
                            <w:pPr>
                              <w:spacing w:line="180" w:lineRule="exact"/>
                              <w:jc w:val="center"/>
                              <w:rPr>
                                <w:rFonts w:ascii="ＭＳ Ｐゴシック" w:eastAsia="ＭＳ Ｐゴシック" w:hAnsi="ＭＳ Ｐゴシック"/>
                                <w:sz w:val="16"/>
                                <w:szCs w:val="18"/>
                              </w:rPr>
                            </w:pPr>
                            <w:r w:rsidRPr="005849EF">
                              <w:rPr>
                                <w:rFonts w:ascii="ＭＳ Ｐゴシック" w:eastAsia="ＭＳ Ｐゴシック" w:hAnsi="ＭＳ Ｐゴシック" w:hint="eastAsia"/>
                                <w:sz w:val="16"/>
                                <w:szCs w:val="18"/>
                              </w:rPr>
                              <w:t xml:space="preserve">担当：　</w:t>
                            </w:r>
                            <w:r w:rsidRPr="00D4484B">
                              <w:rPr>
                                <w:rFonts w:ascii="メイリオ" w:eastAsia="メイリオ" w:hAnsi="メイリオ" w:cs="メイリオ"/>
                                <w:color w:val="000000" w:themeColor="text1"/>
                                <w:sz w:val="16"/>
                                <w:szCs w:val="16"/>
                              </w:rPr>
                              <w:t>0</w:t>
                            </w:r>
                            <w:r w:rsidRPr="00D4484B">
                              <w:rPr>
                                <w:rFonts w:ascii="メイリオ" w:eastAsia="メイリオ" w:hAnsi="メイリオ" w:cs="メイリオ" w:hint="eastAsia"/>
                                <w:color w:val="000000" w:themeColor="text1"/>
                                <w:sz w:val="16"/>
                                <w:szCs w:val="16"/>
                              </w:rPr>
                              <w:t>9</w:t>
                            </w:r>
                            <w:r w:rsidRPr="00D4484B">
                              <w:rPr>
                                <w:rFonts w:ascii="メイリオ" w:eastAsia="メイリオ" w:hAnsi="メイリオ" w:cs="メイリオ"/>
                                <w:color w:val="000000" w:themeColor="text1"/>
                                <w:sz w:val="16"/>
                                <w:szCs w:val="16"/>
                              </w:rPr>
                              <w:t>0-</w:t>
                            </w:r>
                            <w:r w:rsidRPr="00D4484B">
                              <w:rPr>
                                <w:rFonts w:ascii="メイリオ" w:eastAsia="メイリオ" w:hAnsi="メイリオ" w:cs="メイリオ" w:hint="eastAsia"/>
                                <w:color w:val="000000" w:themeColor="text1"/>
                                <w:sz w:val="16"/>
                                <w:szCs w:val="16"/>
                              </w:rPr>
                              <w:t>8947</w:t>
                            </w:r>
                            <w:r w:rsidRPr="00D4484B">
                              <w:rPr>
                                <w:rFonts w:ascii="メイリオ" w:eastAsia="メイリオ" w:hAnsi="メイリオ" w:cs="メイリオ"/>
                                <w:color w:val="000000" w:themeColor="text1"/>
                                <w:sz w:val="16"/>
                                <w:szCs w:val="16"/>
                              </w:rPr>
                              <w:t>-</w:t>
                            </w:r>
                            <w:r w:rsidRPr="00D4484B">
                              <w:rPr>
                                <w:rFonts w:ascii="メイリオ" w:eastAsia="メイリオ" w:hAnsi="メイリオ" w:cs="メイリオ" w:hint="eastAsia"/>
                                <w:color w:val="000000" w:themeColor="text1"/>
                                <w:sz w:val="16"/>
                                <w:szCs w:val="16"/>
                              </w:rPr>
                              <w:t>0021 (渡辺)</w:t>
                            </w:r>
                            <w:r>
                              <w:rPr>
                                <w:rFonts w:ascii="メイリオ" w:eastAsia="メイリオ" w:hAnsi="メイリオ" w:cs="メイリオ" w:hint="eastAsia"/>
                                <w:color w:val="000000" w:themeColor="text1"/>
                                <w:sz w:val="16"/>
                                <w:szCs w:val="16"/>
                              </w:rPr>
                              <w:t xml:space="preserve">　</w:t>
                            </w:r>
                            <w:r w:rsidR="00B54200" w:rsidRPr="00B54200">
                              <w:rPr>
                                <w:rFonts w:ascii="Roboto" w:hAnsi="Roboto"/>
                                <w:color w:val="202124"/>
                                <w:sz w:val="23"/>
                                <w:szCs w:val="23"/>
                              </w:rPr>
                              <w:t xml:space="preserve"> </w:t>
                            </w:r>
                            <w:r w:rsidR="00B54200" w:rsidRPr="00B54200">
                              <w:rPr>
                                <w:rFonts w:ascii="メイリオ" w:eastAsia="メイリオ" w:hAnsi="メイリオ"/>
                                <w:color w:val="202124"/>
                                <w:sz w:val="16"/>
                                <w:szCs w:val="16"/>
                              </w:rPr>
                              <w:t>080-7317-7844</w:t>
                            </w:r>
                            <w:r w:rsidR="00024579">
                              <w:rPr>
                                <w:rFonts w:ascii="メイリオ" w:eastAsia="メイリオ" w:hAnsi="メイリオ" w:cs="メイリオ" w:hint="eastAsia"/>
                                <w:color w:val="000000" w:themeColor="text1"/>
                                <w:sz w:val="16"/>
                                <w:szCs w:val="16"/>
                              </w:rPr>
                              <w:t>（</w:t>
                            </w:r>
                            <w:r w:rsidR="00024579">
                              <w:rPr>
                                <w:rFonts w:ascii="メイリオ" w:eastAsia="メイリオ" w:hAnsi="メイリオ" w:cs="メイリオ" w:hint="eastAsia"/>
                                <w:color w:val="000000" w:themeColor="text1"/>
                                <w:sz w:val="16"/>
                                <w:szCs w:val="16"/>
                              </w:rPr>
                              <w:t>小林）</w:t>
                            </w:r>
                            <w:r w:rsidRPr="005626F9">
                              <w:rPr>
                                <w:rFonts w:ascii="ＭＳ Ｐゴシック" w:eastAsia="ＭＳ Ｐゴシック" w:hAnsi="ＭＳ Ｐゴシック" w:hint="eastAsia"/>
                                <w:sz w:val="16"/>
                                <w:szCs w:val="18"/>
                              </w:rPr>
                              <w:t>MAIL：</w:t>
                            </w:r>
                            <w:r>
                              <w:rPr>
                                <w:rFonts w:ascii="ＭＳ Ｐゴシック" w:eastAsia="ＭＳ Ｐゴシック" w:hAnsi="ＭＳ Ｐゴシック"/>
                                <w:sz w:val="16"/>
                                <w:szCs w:val="18"/>
                              </w:rPr>
                              <w:t xml:space="preserve"> </w:t>
                            </w:r>
                            <w:r w:rsidRPr="005849EF">
                              <w:rPr>
                                <w:rFonts w:ascii="ＭＳ Ｐゴシック" w:eastAsia="ＭＳ Ｐゴシック" w:hAnsi="ＭＳ Ｐゴシック"/>
                                <w:sz w:val="16"/>
                                <w:szCs w:val="18"/>
                              </w:rPr>
                              <w:t>contact@bilingualscience.com</w:t>
                            </w:r>
                          </w:p>
                          <w:p w14:paraId="0A5CE737" w14:textId="310370DC" w:rsidR="00F64C56" w:rsidRPr="005849EF" w:rsidRDefault="00F64C56" w:rsidP="00946B4D">
                            <w:pPr>
                              <w:spacing w:line="180" w:lineRule="exact"/>
                              <w:jc w:val="center"/>
                              <w:rPr>
                                <w:rFonts w:ascii="ＭＳ Ｐゴシック" w:eastAsia="ＭＳ Ｐゴシック" w:hAnsi="ＭＳ Ｐゴシック"/>
                                <w:sz w:val="16"/>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FB1F8" id="_x0000_t202" coordsize="21600,21600" o:spt="202" path="m,l,21600r21600,l21600,xe">
                <v:stroke joinstyle="miter"/>
                <v:path gradientshapeok="t" o:connecttype="rect"/>
              </v:shapetype>
              <v:shape id="テキスト ボックス 6" o:spid="_x0000_s1027" type="#_x0000_t202" style="position:absolute;left:0;text-align:left;margin-left:21.7pt;margin-top:17.2pt;width:450.1pt;height:35.85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" strokeweight="1.5pt">
                <v:textbox inset="5.85pt,.7pt,5.85pt,.7pt">
                  <w:txbxContent>
                    <w:p w14:paraId="5311D6A2" w14:textId="77777777" w:rsidR="00F64C56" w:rsidRPr="005626F9" w:rsidRDefault="00F64C56" w:rsidP="00F64C56">
                      <w:pPr>
                        <w:spacing w:line="180" w:lineRule="exact"/>
                        <w:jc w:val="center"/>
                        <w:rPr>
                          <w:rFonts w:ascii="ＭＳ Ｐゴシック" w:eastAsia="ＭＳ Ｐゴシック" w:hAnsi="ＭＳ Ｐゴシック"/>
                          <w:b/>
                          <w:sz w:val="16"/>
                          <w:szCs w:val="18"/>
                        </w:rPr>
                      </w:pPr>
                      <w:r w:rsidRPr="005626F9">
                        <w:rPr>
                          <w:rFonts w:ascii="ＭＳ Ｐゴシック" w:eastAsia="ＭＳ Ｐゴシック" w:hAnsi="ＭＳ Ｐゴシック" w:hint="eastAsia"/>
                          <w:b/>
                          <w:sz w:val="16"/>
                          <w:szCs w:val="18"/>
                        </w:rPr>
                        <w:t>【報道関係者様からのお問い合わせ】</w:t>
                      </w:r>
                    </w:p>
                    <w:p w14:paraId="17918AC4" w14:textId="77777777" w:rsidR="00946B4D" w:rsidRPr="005849EF" w:rsidRDefault="00946B4D" w:rsidP="00946B4D">
                      <w:pPr>
                        <w:spacing w:line="180" w:lineRule="exact"/>
                        <w:jc w:val="center"/>
                        <w:rPr>
                          <w:rFonts w:ascii="ＭＳ Ｐゴシック" w:eastAsia="ＭＳ Ｐゴシック" w:hAnsi="ＭＳ Ｐゴシック"/>
                          <w:sz w:val="16"/>
                          <w:szCs w:val="18"/>
                        </w:rPr>
                      </w:pPr>
                      <w:r w:rsidRPr="005849EF">
                        <w:rPr>
                          <w:rFonts w:ascii="ＭＳ Ｐゴシック" w:eastAsia="ＭＳ Ｐゴシック" w:hAnsi="ＭＳ Ｐゴシック" w:hint="eastAsia"/>
                          <w:sz w:val="16"/>
                          <w:szCs w:val="18"/>
                        </w:rPr>
                        <w:t>ワールド・ファミリーバイリンガル サイエンス研究所 PR事務局</w:t>
                      </w:r>
                    </w:p>
                    <w:p w14:paraId="4585411E" w14:textId="6EF18CF7" w:rsidR="00946B4D" w:rsidRPr="005849EF" w:rsidRDefault="00946B4D" w:rsidP="00946B4D">
                      <w:pPr>
                        <w:spacing w:line="180" w:lineRule="exact"/>
                        <w:jc w:val="center"/>
                        <w:rPr>
                          <w:rFonts w:ascii="ＭＳ Ｐゴシック" w:eastAsia="ＭＳ Ｐゴシック" w:hAnsi="ＭＳ Ｐゴシック"/>
                          <w:sz w:val="16"/>
                          <w:szCs w:val="18"/>
                        </w:rPr>
                      </w:pPr>
                      <w:r w:rsidRPr="005849EF">
                        <w:rPr>
                          <w:rFonts w:ascii="ＭＳ Ｐゴシック" w:eastAsia="ＭＳ Ｐゴシック" w:hAnsi="ＭＳ Ｐゴシック" w:hint="eastAsia"/>
                          <w:sz w:val="16"/>
                          <w:szCs w:val="18"/>
                        </w:rPr>
                        <w:t xml:space="preserve">担当：　</w:t>
                      </w:r>
                      <w:r w:rsidRPr="00D4484B">
                        <w:rPr>
                          <w:rFonts w:ascii="メイリオ" w:eastAsia="メイリオ" w:hAnsi="メイリオ" w:cs="メイリオ"/>
                          <w:color w:val="000000" w:themeColor="text1"/>
                          <w:sz w:val="16"/>
                          <w:szCs w:val="16"/>
                        </w:rPr>
                        <w:t>0</w:t>
                      </w:r>
                      <w:r w:rsidRPr="00D4484B">
                        <w:rPr>
                          <w:rFonts w:ascii="メイリオ" w:eastAsia="メイリオ" w:hAnsi="メイリオ" w:cs="メイリオ" w:hint="eastAsia"/>
                          <w:color w:val="000000" w:themeColor="text1"/>
                          <w:sz w:val="16"/>
                          <w:szCs w:val="16"/>
                        </w:rPr>
                        <w:t>9</w:t>
                      </w:r>
                      <w:r w:rsidRPr="00D4484B">
                        <w:rPr>
                          <w:rFonts w:ascii="メイリオ" w:eastAsia="メイリオ" w:hAnsi="メイリオ" w:cs="メイリオ"/>
                          <w:color w:val="000000" w:themeColor="text1"/>
                          <w:sz w:val="16"/>
                          <w:szCs w:val="16"/>
                        </w:rPr>
                        <w:t>0-</w:t>
                      </w:r>
                      <w:r w:rsidRPr="00D4484B">
                        <w:rPr>
                          <w:rFonts w:ascii="メイリオ" w:eastAsia="メイリオ" w:hAnsi="メイリオ" w:cs="メイリオ" w:hint="eastAsia"/>
                          <w:color w:val="000000" w:themeColor="text1"/>
                          <w:sz w:val="16"/>
                          <w:szCs w:val="16"/>
                        </w:rPr>
                        <w:t>8947</w:t>
                      </w:r>
                      <w:r w:rsidRPr="00D4484B">
                        <w:rPr>
                          <w:rFonts w:ascii="メイリオ" w:eastAsia="メイリオ" w:hAnsi="メイリオ" w:cs="メイリオ"/>
                          <w:color w:val="000000" w:themeColor="text1"/>
                          <w:sz w:val="16"/>
                          <w:szCs w:val="16"/>
                        </w:rPr>
                        <w:t>-</w:t>
                      </w:r>
                      <w:r w:rsidRPr="00D4484B">
                        <w:rPr>
                          <w:rFonts w:ascii="メイリオ" w:eastAsia="メイリオ" w:hAnsi="メイリオ" w:cs="メイリオ" w:hint="eastAsia"/>
                          <w:color w:val="000000" w:themeColor="text1"/>
                          <w:sz w:val="16"/>
                          <w:szCs w:val="16"/>
                        </w:rPr>
                        <w:t>0021 (渡辺)</w:t>
                      </w:r>
                      <w:r>
                        <w:rPr>
                          <w:rFonts w:ascii="メイリオ" w:eastAsia="メイリオ" w:hAnsi="メイリオ" w:cs="メイリオ" w:hint="eastAsia"/>
                          <w:color w:val="000000" w:themeColor="text1"/>
                          <w:sz w:val="16"/>
                          <w:szCs w:val="16"/>
                        </w:rPr>
                        <w:t xml:space="preserve">　</w:t>
                      </w:r>
                      <w:r w:rsidR="00B54200" w:rsidRPr="00B54200">
                        <w:rPr>
                          <w:rFonts w:ascii="Roboto" w:hAnsi="Roboto"/>
                          <w:color w:val="202124"/>
                          <w:sz w:val="23"/>
                          <w:szCs w:val="23"/>
                        </w:rPr>
                        <w:t xml:space="preserve"> </w:t>
                      </w:r>
                      <w:r w:rsidR="00B54200" w:rsidRPr="00B54200">
                        <w:rPr>
                          <w:rFonts w:ascii="メイリオ" w:eastAsia="メイリオ" w:hAnsi="メイリオ"/>
                          <w:color w:val="202124"/>
                          <w:sz w:val="16"/>
                          <w:szCs w:val="16"/>
                        </w:rPr>
                        <w:t>080-7317-7844</w:t>
                      </w:r>
                      <w:r w:rsidR="00024579">
                        <w:rPr>
                          <w:rFonts w:ascii="メイリオ" w:eastAsia="メイリオ" w:hAnsi="メイリオ" w:cs="メイリオ" w:hint="eastAsia"/>
                          <w:color w:val="000000" w:themeColor="text1"/>
                          <w:sz w:val="16"/>
                          <w:szCs w:val="16"/>
                        </w:rPr>
                        <w:t>（</w:t>
                      </w:r>
                      <w:r w:rsidR="00024579">
                        <w:rPr>
                          <w:rFonts w:ascii="メイリオ" w:eastAsia="メイリオ" w:hAnsi="メイリオ" w:cs="メイリオ" w:hint="eastAsia"/>
                          <w:color w:val="000000" w:themeColor="text1"/>
                          <w:sz w:val="16"/>
                          <w:szCs w:val="16"/>
                        </w:rPr>
                        <w:t>小林）</w:t>
                      </w:r>
                      <w:r w:rsidRPr="005626F9">
                        <w:rPr>
                          <w:rFonts w:ascii="ＭＳ Ｐゴシック" w:eastAsia="ＭＳ Ｐゴシック" w:hAnsi="ＭＳ Ｐゴシック" w:hint="eastAsia"/>
                          <w:sz w:val="16"/>
                          <w:szCs w:val="18"/>
                        </w:rPr>
                        <w:t>MAIL：</w:t>
                      </w:r>
                      <w:r>
                        <w:rPr>
                          <w:rFonts w:ascii="ＭＳ Ｐゴシック" w:eastAsia="ＭＳ Ｐゴシック" w:hAnsi="ＭＳ Ｐゴシック"/>
                          <w:sz w:val="16"/>
                          <w:szCs w:val="18"/>
                        </w:rPr>
                        <w:t xml:space="preserve"> </w:t>
                      </w:r>
                      <w:r w:rsidRPr="005849EF">
                        <w:rPr>
                          <w:rFonts w:ascii="ＭＳ Ｐゴシック" w:eastAsia="ＭＳ Ｐゴシック" w:hAnsi="ＭＳ Ｐゴシック"/>
                          <w:sz w:val="16"/>
                          <w:szCs w:val="18"/>
                        </w:rPr>
                        <w:t>contact@bilingualscience.com</w:t>
                      </w:r>
                    </w:p>
                    <w:p w14:paraId="0A5CE737" w14:textId="310370DC" w:rsidR="00F64C56" w:rsidRPr="005849EF" w:rsidRDefault="00F64C56" w:rsidP="00946B4D">
                      <w:pPr>
                        <w:spacing w:line="180" w:lineRule="exact"/>
                        <w:jc w:val="center"/>
                        <w:rPr>
                          <w:rFonts w:ascii="ＭＳ Ｐゴシック" w:eastAsia="ＭＳ Ｐゴシック" w:hAnsi="ＭＳ Ｐゴシック"/>
                          <w:sz w:val="16"/>
                          <w:szCs w:val="18"/>
                        </w:rPr>
                      </w:pPr>
                    </w:p>
                  </w:txbxContent>
                </v:textbox>
                <w10:wrap type="tight" anchorx="margin"/>
              </v:shape>
            </w:pict>
          </mc:Fallback>
        </mc:AlternateContent>
      </w:r>
    </w:p>
    <w:sectPr w:rsidR="004F4205" w:rsidRPr="001C2D15" w:rsidSect="00E40DF3">
      <w:headerReference w:type="even" r:id="rId15"/>
      <w:headerReference w:type="default" r:id="rId16"/>
      <w:footerReference w:type="even" r:id="rId17"/>
      <w:footerReference w:type="default" r:id="rId18"/>
      <w:headerReference w:type="first" r:id="rId19"/>
      <w:footerReference w:type="first" r:id="rId20"/>
      <w:pgSz w:w="11906" w:h="16838"/>
      <w:pgMar w:top="1134" w:right="964" w:bottom="1134" w:left="964" w:header="0" w:footer="34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D1EFA" w14:textId="77777777" w:rsidR="00CC06DA" w:rsidRDefault="00CC06DA" w:rsidP="00E4211F">
      <w:r>
        <w:separator/>
      </w:r>
    </w:p>
  </w:endnote>
  <w:endnote w:type="continuationSeparator" w:id="0">
    <w:p w14:paraId="472DAA4B" w14:textId="77777777" w:rsidR="00CC06DA" w:rsidRDefault="00CC06DA" w:rsidP="00E4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iragino Kaku Gothic ProN W3">
    <w:altName w:val="游ゴシック"/>
    <w:charset w:val="80"/>
    <w:family w:val="swiss"/>
    <w:pitch w:val="variable"/>
    <w:sig w:usb0="E00002FF" w:usb1="7AC7FFFF" w:usb2="00000012" w:usb3="00000000" w:csb0="0002000D"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altName w:val="游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Open Sans">
    <w:altName w:val="Segoe UI"/>
    <w:charset w:val="00"/>
    <w:family w:val="swiss"/>
    <w:pitch w:val="variable"/>
    <w:sig w:usb0="E00002EF" w:usb1="4000205B" w:usb2="00000028" w:usb3="00000000" w:csb0="0000019F" w:csb1="00000000"/>
  </w:font>
  <w:font w:name="Meiryo UI">
    <w:panose1 w:val="020B0604030504040204"/>
    <w:charset w:val="80"/>
    <w:family w:val="modern"/>
    <w:pitch w:val="variable"/>
    <w:sig w:usb0="E00002FF" w:usb1="6AC7FFFF" w:usb2="08000012" w:usb3="00000000" w:csb0="0002009F" w:csb1="00000000"/>
  </w:font>
  <w:font w:name="Roboto">
    <w:charset w:val="00"/>
    <w:family w:val="auto"/>
    <w:pitch w:val="variable"/>
    <w:sig w:usb0="E0000AFF" w:usb1="5000217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HG明朝E">
    <w:panose1 w:val="02020909000000000000"/>
    <w:charset w:val="80"/>
    <w:family w:val="roma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ABC5E" w14:textId="77777777" w:rsidR="00490D5D" w:rsidRDefault="00490D5D">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925582"/>
      <w:docPartObj>
        <w:docPartGallery w:val="Page Numbers (Bottom of Page)"/>
        <w:docPartUnique/>
      </w:docPartObj>
    </w:sdtPr>
    <w:sdtContent>
      <w:p w14:paraId="153B4261" w14:textId="716340E9" w:rsidR="00E40DF3" w:rsidRDefault="00E40DF3">
        <w:pPr>
          <w:pStyle w:val="af2"/>
          <w:jc w:val="center"/>
        </w:pPr>
        <w:r>
          <w:fldChar w:fldCharType="begin"/>
        </w:r>
        <w:r>
          <w:instrText>PAGE   \* MERGEFORMAT</w:instrText>
        </w:r>
        <w:r>
          <w:fldChar w:fldCharType="separate"/>
        </w:r>
        <w:r w:rsidR="00B43D58" w:rsidRPr="00B43D58">
          <w:rPr>
            <w:noProof/>
            <w:lang w:val="ja-JP"/>
          </w:rPr>
          <w:t>-</w:t>
        </w:r>
        <w:r w:rsidR="00B43D58">
          <w:rPr>
            <w:noProof/>
          </w:rPr>
          <w:t xml:space="preserve"> 2 -</w:t>
        </w:r>
        <w:r>
          <w:fldChar w:fldCharType="end"/>
        </w:r>
      </w:p>
    </w:sdtContent>
  </w:sdt>
  <w:p w14:paraId="7C269DE7" w14:textId="77777777" w:rsidR="00E40DF3" w:rsidRDefault="00E40DF3">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ABBA" w14:textId="77777777" w:rsidR="00490D5D" w:rsidRDefault="00490D5D">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75F8B" w14:textId="77777777" w:rsidR="00CC06DA" w:rsidRDefault="00CC06DA" w:rsidP="00E4211F">
      <w:r>
        <w:separator/>
      </w:r>
    </w:p>
  </w:footnote>
  <w:footnote w:type="continuationSeparator" w:id="0">
    <w:p w14:paraId="698F42A2" w14:textId="77777777" w:rsidR="00CC06DA" w:rsidRDefault="00CC06DA" w:rsidP="00E42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7A82" w14:textId="77777777" w:rsidR="00490D5D" w:rsidRDefault="00490D5D">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D07E" w14:textId="38307403" w:rsidR="00F9608D" w:rsidRDefault="00F9608D">
    <w:pPr>
      <w:pStyle w:val="af0"/>
    </w:pPr>
  </w:p>
  <w:p w14:paraId="04BB31A9" w14:textId="2DD3844C" w:rsidR="00F9608D" w:rsidRDefault="00F9608D">
    <w:pPr>
      <w:pStyle w:val="af0"/>
    </w:pPr>
    <w:r w:rsidRPr="00D37915">
      <w:rPr>
        <w:rFonts w:ascii="BIZ UDPゴシック" w:eastAsia="BIZ UDPゴシック" w:hAnsi="BIZ UDPゴシック"/>
        <w:noProof/>
        <w:sz w:val="28"/>
        <w:szCs w:val="28"/>
      </w:rPr>
      <w:drawing>
        <wp:anchor distT="0" distB="0" distL="114300" distR="114300" simplePos="0" relativeHeight="251661312" behindDoc="0" locked="0" layoutInCell="1" allowOverlap="1" wp14:anchorId="02380C91" wp14:editId="3007C274">
          <wp:simplePos x="0" y="0"/>
          <wp:positionH relativeFrom="margin">
            <wp:align>right</wp:align>
          </wp:positionH>
          <wp:positionV relativeFrom="paragraph">
            <wp:posOffset>86995</wp:posOffset>
          </wp:positionV>
          <wp:extent cx="2203450" cy="298450"/>
          <wp:effectExtent l="0" t="0" r="6350" b="635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9220" t="11130" r="56003" b="80003"/>
                  <a:stretch/>
                </pic:blipFill>
                <pic:spPr bwMode="auto">
                  <a:xfrm>
                    <a:off x="0" y="0"/>
                    <a:ext cx="2203450" cy="298450"/>
                  </a:xfrm>
                  <a:prstGeom prst="rect">
                    <a:avLst/>
                  </a:prstGeom>
                  <a:ln>
                    <a:noFill/>
                  </a:ln>
                  <a:extLst>
                    <a:ext uri="{53640926-AAD7-44D8-BBD7-CCE9431645EC}">
                      <a14:shadowObscured xmlns:a14="http://schemas.microsoft.com/office/drawing/2010/main"/>
                    </a:ext>
                  </a:extLst>
                </pic:spPr>
              </pic:pic>
            </a:graphicData>
          </a:graphic>
        </wp:anchor>
      </w:drawing>
    </w:r>
  </w:p>
  <w:p w14:paraId="2D662A1A" w14:textId="28BBC741" w:rsidR="00F9608D" w:rsidRDefault="00F9608D" w:rsidP="00F9608D">
    <w:pPr>
      <w:spacing w:afterLines="50" w:after="120"/>
      <w:rPr>
        <w:rFonts w:ascii="Arial Black" w:eastAsia="HG明朝E" w:hAnsi="Arial Black"/>
        <w:b/>
        <w:bCs/>
        <w:i/>
        <w:iCs/>
        <w:sz w:val="28"/>
        <w:szCs w:val="28"/>
      </w:rPr>
    </w:pPr>
    <w:r w:rsidRPr="00D37915">
      <w:rPr>
        <w:rFonts w:ascii="Arial Black" w:eastAsia="HG明朝E" w:hAnsi="Arial Black"/>
        <w:b/>
        <w:bCs/>
        <w:i/>
        <w:iCs/>
        <w:noProof/>
        <w:sz w:val="28"/>
        <w:szCs w:val="28"/>
      </w:rPr>
      <mc:AlternateContent>
        <mc:Choice Requires="wps">
          <w:drawing>
            <wp:anchor distT="0" distB="0" distL="114300" distR="114300" simplePos="0" relativeHeight="251659264" behindDoc="0" locked="0" layoutInCell="1" allowOverlap="1" wp14:anchorId="51523FDB" wp14:editId="7184D4C5">
              <wp:simplePos x="0" y="0"/>
              <wp:positionH relativeFrom="margin">
                <wp:align>left</wp:align>
              </wp:positionH>
              <wp:positionV relativeFrom="paragraph">
                <wp:posOffset>311785</wp:posOffset>
              </wp:positionV>
              <wp:extent cx="6353175" cy="0"/>
              <wp:effectExtent l="0" t="0" r="0" b="0"/>
              <wp:wrapNone/>
              <wp:docPr id="7" name="直線コネクタ 114"/>
              <wp:cNvGraphicFramePr/>
              <a:graphic xmlns:a="http://schemas.openxmlformats.org/drawingml/2006/main">
                <a:graphicData uri="http://schemas.microsoft.com/office/word/2010/wordprocessingShape">
                  <wps:wsp>
                    <wps:cNvCnPr/>
                    <wps:spPr>
                      <a:xfrm>
                        <a:off x="0" y="0"/>
                        <a:ext cx="6353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0C2E85" id="直線コネクタ 114" o:spid="_x0000_s1026" style="position:absolute;left:0;text-align:lef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4.55pt" to="500.2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" strokecolor="black [3213]" strokeweight=".5pt">
              <v:stroke joinstyle="miter"/>
              <w10:wrap anchorx="margin"/>
            </v:line>
          </w:pict>
        </mc:Fallback>
      </mc:AlternateContent>
    </w:r>
    <w:r w:rsidRPr="00D37915">
      <w:rPr>
        <w:rFonts w:ascii="Arial Black" w:eastAsia="HG明朝E" w:hAnsi="Arial Black"/>
        <w:b/>
        <w:bCs/>
        <w:i/>
        <w:iCs/>
        <w:noProof/>
        <w:sz w:val="28"/>
        <w:szCs w:val="28"/>
      </w:rPr>
      <mc:AlternateContent>
        <mc:Choice Requires="wps">
          <w:drawing>
            <wp:anchor distT="0" distB="0" distL="114300" distR="114300" simplePos="0" relativeHeight="251660288" behindDoc="0" locked="0" layoutInCell="1" allowOverlap="1" wp14:anchorId="24F43549" wp14:editId="0D4BA845">
              <wp:simplePos x="0" y="0"/>
              <wp:positionH relativeFrom="margin">
                <wp:align>left</wp:align>
              </wp:positionH>
              <wp:positionV relativeFrom="paragraph">
                <wp:posOffset>252730</wp:posOffset>
              </wp:positionV>
              <wp:extent cx="6353175" cy="0"/>
              <wp:effectExtent l="0" t="0" r="0" b="0"/>
              <wp:wrapNone/>
              <wp:docPr id="2" name="直線コネクタ 115"/>
              <wp:cNvGraphicFramePr/>
              <a:graphic xmlns:a="http://schemas.openxmlformats.org/drawingml/2006/main">
                <a:graphicData uri="http://schemas.microsoft.com/office/word/2010/wordprocessingShape">
                  <wps:wsp>
                    <wps:cNvCnPr/>
                    <wps:spPr>
                      <a:xfrm>
                        <a:off x="0" y="0"/>
                        <a:ext cx="6353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3B829A9" id="直線コネクタ 115" o:spid="_x0000_s1026" style="position:absolute;left:0;text-align:lef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9.9pt" to="500.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" strokecolor="black [3213]" strokeweight=".5pt">
              <v:stroke joinstyle="miter"/>
              <w10:wrap anchorx="margin"/>
            </v:line>
          </w:pict>
        </mc:Fallback>
      </mc:AlternateContent>
    </w:r>
    <w:r>
      <w:rPr>
        <w:rFonts w:ascii="Arial Black" w:eastAsia="HG明朝E" w:hAnsi="Arial Black" w:hint="eastAsia"/>
        <w:b/>
        <w:bCs/>
        <w:i/>
        <w:iCs/>
        <w:sz w:val="28"/>
        <w:szCs w:val="28"/>
      </w:rPr>
      <w:t>N</w:t>
    </w:r>
    <w:r w:rsidRPr="00D37915">
      <w:rPr>
        <w:rFonts w:ascii="Arial Black" w:eastAsia="HG明朝E" w:hAnsi="Arial Black"/>
        <w:b/>
        <w:bCs/>
        <w:i/>
        <w:iCs/>
        <w:sz w:val="28"/>
        <w:szCs w:val="28"/>
      </w:rPr>
      <w:t xml:space="preserve">ews </w:t>
    </w:r>
    <w:r w:rsidR="00841324">
      <w:rPr>
        <w:rFonts w:ascii="Arial Black" w:eastAsia="HG明朝E" w:hAnsi="Arial Black"/>
        <w:b/>
        <w:bCs/>
        <w:i/>
        <w:iCs/>
        <w:sz w:val="28"/>
        <w:szCs w:val="28"/>
      </w:rPr>
      <w:t>Release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A8DD" w14:textId="77777777" w:rsidR="00490D5D" w:rsidRDefault="00490D5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4F7E"/>
    <w:multiLevelType w:val="hybridMultilevel"/>
    <w:tmpl w:val="6010ADC2"/>
    <w:lvl w:ilvl="0" w:tplc="D63A1672">
      <w:numFmt w:val="bullet"/>
      <w:lvlText w:val="﷒"/>
      <w:lvlJc w:val="left"/>
      <w:pPr>
        <w:ind w:left="1160" w:hanging="360"/>
      </w:pPr>
      <w:rPr>
        <w:rFonts w:ascii="メイリオ" w:eastAsia="メイリオ" w:hAnsi="メイリオ" w:cs="メイリオ" w:hint="default"/>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1" w15:restartNumberingAfterBreak="0">
    <w:nsid w:val="052B77CD"/>
    <w:multiLevelType w:val="hybridMultilevel"/>
    <w:tmpl w:val="C5304EEE"/>
    <w:lvl w:ilvl="0" w:tplc="ACDC23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F03BE1"/>
    <w:multiLevelType w:val="hybridMultilevel"/>
    <w:tmpl w:val="E9BC78C6"/>
    <w:lvl w:ilvl="0" w:tplc="E47045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A116FA"/>
    <w:multiLevelType w:val="hybridMultilevel"/>
    <w:tmpl w:val="BF06FAA6"/>
    <w:lvl w:ilvl="0" w:tplc="020A95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CE1168"/>
    <w:multiLevelType w:val="hybridMultilevel"/>
    <w:tmpl w:val="F8AA339C"/>
    <w:lvl w:ilvl="0" w:tplc="289A11D2">
      <w:start w:val="1"/>
      <w:numFmt w:val="decimalEnclosedCircle"/>
      <w:lvlText w:val="%1"/>
      <w:lvlJc w:val="left"/>
      <w:pPr>
        <w:ind w:left="600" w:hanging="360"/>
      </w:pPr>
      <w:rPr>
        <w:rFonts w:ascii="Hiragino Kaku Gothic ProN W3" w:eastAsia="Hiragino Kaku Gothic ProN W3" w:hAnsiTheme="minorHAns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4A240964"/>
    <w:multiLevelType w:val="hybridMultilevel"/>
    <w:tmpl w:val="1DB05E7A"/>
    <w:lvl w:ilvl="0" w:tplc="4CF6DE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A8536A"/>
    <w:multiLevelType w:val="hybridMultilevel"/>
    <w:tmpl w:val="0C6835B0"/>
    <w:lvl w:ilvl="0" w:tplc="7CEAB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7B3343"/>
    <w:multiLevelType w:val="hybridMultilevel"/>
    <w:tmpl w:val="2B408E1C"/>
    <w:lvl w:ilvl="0" w:tplc="C76275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10712401">
    <w:abstractNumId w:val="0"/>
  </w:num>
  <w:num w:numId="2" w16cid:durableId="948124118">
    <w:abstractNumId w:val="7"/>
  </w:num>
  <w:num w:numId="3" w16cid:durableId="43604120">
    <w:abstractNumId w:val="4"/>
  </w:num>
  <w:num w:numId="4" w16cid:durableId="774788483">
    <w:abstractNumId w:val="6"/>
  </w:num>
  <w:num w:numId="5" w16cid:durableId="958611493">
    <w:abstractNumId w:val="3"/>
  </w:num>
  <w:num w:numId="6" w16cid:durableId="1031371415">
    <w:abstractNumId w:val="1"/>
  </w:num>
  <w:num w:numId="7" w16cid:durableId="1457093951">
    <w:abstractNumId w:val="5"/>
  </w:num>
  <w:num w:numId="8" w16cid:durableId="321736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B4F"/>
    <w:rsid w:val="0000236B"/>
    <w:rsid w:val="00002C5E"/>
    <w:rsid w:val="000041D5"/>
    <w:rsid w:val="00006501"/>
    <w:rsid w:val="00007EB6"/>
    <w:rsid w:val="000106D2"/>
    <w:rsid w:val="00011651"/>
    <w:rsid w:val="000117D8"/>
    <w:rsid w:val="00012657"/>
    <w:rsid w:val="00013806"/>
    <w:rsid w:val="0001455D"/>
    <w:rsid w:val="00014714"/>
    <w:rsid w:val="00015BAE"/>
    <w:rsid w:val="0001614A"/>
    <w:rsid w:val="00020E1F"/>
    <w:rsid w:val="000211CD"/>
    <w:rsid w:val="00021D02"/>
    <w:rsid w:val="0002373F"/>
    <w:rsid w:val="00023967"/>
    <w:rsid w:val="00024579"/>
    <w:rsid w:val="0002486B"/>
    <w:rsid w:val="00024E4F"/>
    <w:rsid w:val="00025C6C"/>
    <w:rsid w:val="00030455"/>
    <w:rsid w:val="00030788"/>
    <w:rsid w:val="00033C1F"/>
    <w:rsid w:val="00033C99"/>
    <w:rsid w:val="00035266"/>
    <w:rsid w:val="00036BEF"/>
    <w:rsid w:val="000403DD"/>
    <w:rsid w:val="00041204"/>
    <w:rsid w:val="0004270D"/>
    <w:rsid w:val="00042F1A"/>
    <w:rsid w:val="00043BB7"/>
    <w:rsid w:val="00044308"/>
    <w:rsid w:val="00044878"/>
    <w:rsid w:val="00044FC2"/>
    <w:rsid w:val="000461B6"/>
    <w:rsid w:val="000463DC"/>
    <w:rsid w:val="00046FF1"/>
    <w:rsid w:val="000474D4"/>
    <w:rsid w:val="000477E6"/>
    <w:rsid w:val="00050032"/>
    <w:rsid w:val="00051E4D"/>
    <w:rsid w:val="00052A0F"/>
    <w:rsid w:val="0005309B"/>
    <w:rsid w:val="00053C3A"/>
    <w:rsid w:val="0005563B"/>
    <w:rsid w:val="00055A92"/>
    <w:rsid w:val="0005639A"/>
    <w:rsid w:val="000570D0"/>
    <w:rsid w:val="000577EF"/>
    <w:rsid w:val="00057DB6"/>
    <w:rsid w:val="00060869"/>
    <w:rsid w:val="00061161"/>
    <w:rsid w:val="000619E7"/>
    <w:rsid w:val="00061C07"/>
    <w:rsid w:val="00062DE7"/>
    <w:rsid w:val="00062F7A"/>
    <w:rsid w:val="00064111"/>
    <w:rsid w:val="000652E4"/>
    <w:rsid w:val="0006532B"/>
    <w:rsid w:val="000720AA"/>
    <w:rsid w:val="000726F1"/>
    <w:rsid w:val="00074352"/>
    <w:rsid w:val="00075632"/>
    <w:rsid w:val="000765B5"/>
    <w:rsid w:val="00080C09"/>
    <w:rsid w:val="00082551"/>
    <w:rsid w:val="00082942"/>
    <w:rsid w:val="000835EC"/>
    <w:rsid w:val="000849AA"/>
    <w:rsid w:val="0008635B"/>
    <w:rsid w:val="0008635D"/>
    <w:rsid w:val="000873D0"/>
    <w:rsid w:val="00087DD6"/>
    <w:rsid w:val="00095329"/>
    <w:rsid w:val="0009799D"/>
    <w:rsid w:val="000A1848"/>
    <w:rsid w:val="000A243F"/>
    <w:rsid w:val="000A5007"/>
    <w:rsid w:val="000A66D1"/>
    <w:rsid w:val="000A6DB3"/>
    <w:rsid w:val="000B10A6"/>
    <w:rsid w:val="000B371F"/>
    <w:rsid w:val="000B4C95"/>
    <w:rsid w:val="000B572D"/>
    <w:rsid w:val="000B59E6"/>
    <w:rsid w:val="000B5D75"/>
    <w:rsid w:val="000B60FA"/>
    <w:rsid w:val="000C1C45"/>
    <w:rsid w:val="000C281A"/>
    <w:rsid w:val="000C2B79"/>
    <w:rsid w:val="000C4CBA"/>
    <w:rsid w:val="000C5C14"/>
    <w:rsid w:val="000C68C0"/>
    <w:rsid w:val="000D18ED"/>
    <w:rsid w:val="000D3218"/>
    <w:rsid w:val="000D3493"/>
    <w:rsid w:val="000E025C"/>
    <w:rsid w:val="000E037C"/>
    <w:rsid w:val="000E2B9E"/>
    <w:rsid w:val="000E3671"/>
    <w:rsid w:val="000E3F29"/>
    <w:rsid w:val="000E4172"/>
    <w:rsid w:val="000E5044"/>
    <w:rsid w:val="000E6200"/>
    <w:rsid w:val="000E62BA"/>
    <w:rsid w:val="000E6E6C"/>
    <w:rsid w:val="000E751E"/>
    <w:rsid w:val="000E7CF0"/>
    <w:rsid w:val="000E7DC4"/>
    <w:rsid w:val="000F0051"/>
    <w:rsid w:val="000F1EAE"/>
    <w:rsid w:val="000F3148"/>
    <w:rsid w:val="000F3310"/>
    <w:rsid w:val="000F44A0"/>
    <w:rsid w:val="000F525B"/>
    <w:rsid w:val="000F52A6"/>
    <w:rsid w:val="000F5F7E"/>
    <w:rsid w:val="000F6ACF"/>
    <w:rsid w:val="00101799"/>
    <w:rsid w:val="00101D69"/>
    <w:rsid w:val="00104A11"/>
    <w:rsid w:val="00111D44"/>
    <w:rsid w:val="00114D62"/>
    <w:rsid w:val="00115242"/>
    <w:rsid w:val="00115BAE"/>
    <w:rsid w:val="0012082B"/>
    <w:rsid w:val="0012190C"/>
    <w:rsid w:val="00122EA9"/>
    <w:rsid w:val="00125995"/>
    <w:rsid w:val="00126DD7"/>
    <w:rsid w:val="001303BB"/>
    <w:rsid w:val="00130F18"/>
    <w:rsid w:val="00131DC3"/>
    <w:rsid w:val="00131F6E"/>
    <w:rsid w:val="0013220E"/>
    <w:rsid w:val="0013237E"/>
    <w:rsid w:val="00133E1D"/>
    <w:rsid w:val="0013514D"/>
    <w:rsid w:val="00136548"/>
    <w:rsid w:val="001440FE"/>
    <w:rsid w:val="00144117"/>
    <w:rsid w:val="00144364"/>
    <w:rsid w:val="00144EC3"/>
    <w:rsid w:val="00145F9E"/>
    <w:rsid w:val="001503C7"/>
    <w:rsid w:val="00151967"/>
    <w:rsid w:val="001556D8"/>
    <w:rsid w:val="00156C36"/>
    <w:rsid w:val="00161222"/>
    <w:rsid w:val="00161A61"/>
    <w:rsid w:val="00161EF8"/>
    <w:rsid w:val="00162FDE"/>
    <w:rsid w:val="00163346"/>
    <w:rsid w:val="00163ECF"/>
    <w:rsid w:val="00164F64"/>
    <w:rsid w:val="00165EC7"/>
    <w:rsid w:val="00166656"/>
    <w:rsid w:val="00166B0A"/>
    <w:rsid w:val="00166E50"/>
    <w:rsid w:val="00167C68"/>
    <w:rsid w:val="00167C92"/>
    <w:rsid w:val="00167E6B"/>
    <w:rsid w:val="0017000E"/>
    <w:rsid w:val="001716A6"/>
    <w:rsid w:val="00171B41"/>
    <w:rsid w:val="00172632"/>
    <w:rsid w:val="0017599E"/>
    <w:rsid w:val="0017699A"/>
    <w:rsid w:val="00180E69"/>
    <w:rsid w:val="00181D04"/>
    <w:rsid w:val="00181D3F"/>
    <w:rsid w:val="001821BF"/>
    <w:rsid w:val="00182746"/>
    <w:rsid w:val="0018399F"/>
    <w:rsid w:val="00187A27"/>
    <w:rsid w:val="00193FBE"/>
    <w:rsid w:val="00194E04"/>
    <w:rsid w:val="00195AAD"/>
    <w:rsid w:val="00195C60"/>
    <w:rsid w:val="001960E2"/>
    <w:rsid w:val="001964D8"/>
    <w:rsid w:val="001A0EF3"/>
    <w:rsid w:val="001A3AC5"/>
    <w:rsid w:val="001B1CF0"/>
    <w:rsid w:val="001B4DC7"/>
    <w:rsid w:val="001B5D36"/>
    <w:rsid w:val="001C288E"/>
    <w:rsid w:val="001C2D15"/>
    <w:rsid w:val="001C3CA4"/>
    <w:rsid w:val="001C569C"/>
    <w:rsid w:val="001D089D"/>
    <w:rsid w:val="001D0B72"/>
    <w:rsid w:val="001D3236"/>
    <w:rsid w:val="001E00A7"/>
    <w:rsid w:val="001E094A"/>
    <w:rsid w:val="001E290D"/>
    <w:rsid w:val="001E6FC9"/>
    <w:rsid w:val="001E76CA"/>
    <w:rsid w:val="001E7AE8"/>
    <w:rsid w:val="001F0BA8"/>
    <w:rsid w:val="001F1856"/>
    <w:rsid w:val="001F3433"/>
    <w:rsid w:val="001F34E1"/>
    <w:rsid w:val="001F36A1"/>
    <w:rsid w:val="001F6FA8"/>
    <w:rsid w:val="001F7164"/>
    <w:rsid w:val="001F7907"/>
    <w:rsid w:val="001F7D3B"/>
    <w:rsid w:val="002012A5"/>
    <w:rsid w:val="002012FB"/>
    <w:rsid w:val="0020134F"/>
    <w:rsid w:val="00201AF3"/>
    <w:rsid w:val="002021C9"/>
    <w:rsid w:val="002028EE"/>
    <w:rsid w:val="00202A9E"/>
    <w:rsid w:val="00204938"/>
    <w:rsid w:val="00206D6A"/>
    <w:rsid w:val="002071E9"/>
    <w:rsid w:val="00212E24"/>
    <w:rsid w:val="00216157"/>
    <w:rsid w:val="00216445"/>
    <w:rsid w:val="0021717B"/>
    <w:rsid w:val="00221F6D"/>
    <w:rsid w:val="0022214B"/>
    <w:rsid w:val="00222C59"/>
    <w:rsid w:val="00222DD5"/>
    <w:rsid w:val="00223C04"/>
    <w:rsid w:val="00225AD0"/>
    <w:rsid w:val="002266B6"/>
    <w:rsid w:val="00227ECF"/>
    <w:rsid w:val="002316A5"/>
    <w:rsid w:val="00232150"/>
    <w:rsid w:val="002323C7"/>
    <w:rsid w:val="002326A9"/>
    <w:rsid w:val="0023494E"/>
    <w:rsid w:val="00235C93"/>
    <w:rsid w:val="00236F67"/>
    <w:rsid w:val="0024062E"/>
    <w:rsid w:val="00241610"/>
    <w:rsid w:val="00241A0D"/>
    <w:rsid w:val="00241ACF"/>
    <w:rsid w:val="00241CD8"/>
    <w:rsid w:val="00242DD7"/>
    <w:rsid w:val="00243D1E"/>
    <w:rsid w:val="00243FAE"/>
    <w:rsid w:val="002446BA"/>
    <w:rsid w:val="00245BAB"/>
    <w:rsid w:val="002460A3"/>
    <w:rsid w:val="00246BE3"/>
    <w:rsid w:val="00252280"/>
    <w:rsid w:val="00252DE9"/>
    <w:rsid w:val="00253015"/>
    <w:rsid w:val="00253FBE"/>
    <w:rsid w:val="00256402"/>
    <w:rsid w:val="00256E9A"/>
    <w:rsid w:val="00256ECE"/>
    <w:rsid w:val="0026005A"/>
    <w:rsid w:val="00260AE6"/>
    <w:rsid w:val="002619A7"/>
    <w:rsid w:val="00262449"/>
    <w:rsid w:val="0026310D"/>
    <w:rsid w:val="002640D8"/>
    <w:rsid w:val="002645A9"/>
    <w:rsid w:val="0026574F"/>
    <w:rsid w:val="00265C4F"/>
    <w:rsid w:val="00267428"/>
    <w:rsid w:val="002713C3"/>
    <w:rsid w:val="002726F7"/>
    <w:rsid w:val="002735AC"/>
    <w:rsid w:val="00274F76"/>
    <w:rsid w:val="00276657"/>
    <w:rsid w:val="00276DAC"/>
    <w:rsid w:val="002771C8"/>
    <w:rsid w:val="00277A10"/>
    <w:rsid w:val="00281E32"/>
    <w:rsid w:val="00285044"/>
    <w:rsid w:val="00285A32"/>
    <w:rsid w:val="0028697C"/>
    <w:rsid w:val="00292C70"/>
    <w:rsid w:val="00293C89"/>
    <w:rsid w:val="002952E5"/>
    <w:rsid w:val="002971B0"/>
    <w:rsid w:val="00297F5C"/>
    <w:rsid w:val="002A1823"/>
    <w:rsid w:val="002A23E9"/>
    <w:rsid w:val="002A282E"/>
    <w:rsid w:val="002A3098"/>
    <w:rsid w:val="002A322F"/>
    <w:rsid w:val="002A3665"/>
    <w:rsid w:val="002A5761"/>
    <w:rsid w:val="002A5F43"/>
    <w:rsid w:val="002A6394"/>
    <w:rsid w:val="002A63D0"/>
    <w:rsid w:val="002A6D7D"/>
    <w:rsid w:val="002A78DE"/>
    <w:rsid w:val="002B0540"/>
    <w:rsid w:val="002B0DD8"/>
    <w:rsid w:val="002B0E1A"/>
    <w:rsid w:val="002B19B9"/>
    <w:rsid w:val="002B3363"/>
    <w:rsid w:val="002B344B"/>
    <w:rsid w:val="002B3562"/>
    <w:rsid w:val="002B557B"/>
    <w:rsid w:val="002B5FE0"/>
    <w:rsid w:val="002B7BDA"/>
    <w:rsid w:val="002B7E52"/>
    <w:rsid w:val="002C0E0C"/>
    <w:rsid w:val="002C5DF3"/>
    <w:rsid w:val="002C6FFA"/>
    <w:rsid w:val="002C760E"/>
    <w:rsid w:val="002D0E5D"/>
    <w:rsid w:val="002D19D4"/>
    <w:rsid w:val="002D388B"/>
    <w:rsid w:val="002D6759"/>
    <w:rsid w:val="002D69CF"/>
    <w:rsid w:val="002E1866"/>
    <w:rsid w:val="002E2784"/>
    <w:rsid w:val="002E41AD"/>
    <w:rsid w:val="002E4ADF"/>
    <w:rsid w:val="002E55C3"/>
    <w:rsid w:val="002E57C8"/>
    <w:rsid w:val="002E5C37"/>
    <w:rsid w:val="002E5F23"/>
    <w:rsid w:val="002F02C2"/>
    <w:rsid w:val="002F211B"/>
    <w:rsid w:val="002F21E9"/>
    <w:rsid w:val="002F2490"/>
    <w:rsid w:val="002F4E78"/>
    <w:rsid w:val="002F6153"/>
    <w:rsid w:val="002F74A0"/>
    <w:rsid w:val="002F7AB8"/>
    <w:rsid w:val="00300A66"/>
    <w:rsid w:val="00301553"/>
    <w:rsid w:val="003017DC"/>
    <w:rsid w:val="00301CA7"/>
    <w:rsid w:val="00301F12"/>
    <w:rsid w:val="00303AF6"/>
    <w:rsid w:val="00304F9D"/>
    <w:rsid w:val="003058AA"/>
    <w:rsid w:val="003070AE"/>
    <w:rsid w:val="00310E94"/>
    <w:rsid w:val="003132CC"/>
    <w:rsid w:val="0031648D"/>
    <w:rsid w:val="003173C2"/>
    <w:rsid w:val="00320185"/>
    <w:rsid w:val="003223E2"/>
    <w:rsid w:val="00322B3F"/>
    <w:rsid w:val="003233A2"/>
    <w:rsid w:val="00323BD3"/>
    <w:rsid w:val="00323C05"/>
    <w:rsid w:val="00324B40"/>
    <w:rsid w:val="00325FA8"/>
    <w:rsid w:val="0032684C"/>
    <w:rsid w:val="0033035C"/>
    <w:rsid w:val="00330DAC"/>
    <w:rsid w:val="00331EBC"/>
    <w:rsid w:val="00332003"/>
    <w:rsid w:val="00333ACE"/>
    <w:rsid w:val="00335207"/>
    <w:rsid w:val="00335658"/>
    <w:rsid w:val="00336807"/>
    <w:rsid w:val="00337A42"/>
    <w:rsid w:val="00340357"/>
    <w:rsid w:val="00343C08"/>
    <w:rsid w:val="003442DE"/>
    <w:rsid w:val="00344B73"/>
    <w:rsid w:val="00345F3B"/>
    <w:rsid w:val="0034620B"/>
    <w:rsid w:val="0034636B"/>
    <w:rsid w:val="00346C12"/>
    <w:rsid w:val="00346E16"/>
    <w:rsid w:val="003476A4"/>
    <w:rsid w:val="00350707"/>
    <w:rsid w:val="00350AA7"/>
    <w:rsid w:val="00352B51"/>
    <w:rsid w:val="00355635"/>
    <w:rsid w:val="00355776"/>
    <w:rsid w:val="00355AEA"/>
    <w:rsid w:val="00357D8E"/>
    <w:rsid w:val="003604A5"/>
    <w:rsid w:val="00360686"/>
    <w:rsid w:val="0036117D"/>
    <w:rsid w:val="00362843"/>
    <w:rsid w:val="00363236"/>
    <w:rsid w:val="003639B9"/>
    <w:rsid w:val="003650C1"/>
    <w:rsid w:val="00365464"/>
    <w:rsid w:val="00365DD0"/>
    <w:rsid w:val="0036671D"/>
    <w:rsid w:val="00366F01"/>
    <w:rsid w:val="003702B4"/>
    <w:rsid w:val="00370B4E"/>
    <w:rsid w:val="00371214"/>
    <w:rsid w:val="00371450"/>
    <w:rsid w:val="00371DCE"/>
    <w:rsid w:val="00372E4C"/>
    <w:rsid w:val="00373BB8"/>
    <w:rsid w:val="00374320"/>
    <w:rsid w:val="003770C4"/>
    <w:rsid w:val="00380278"/>
    <w:rsid w:val="00381296"/>
    <w:rsid w:val="00383A83"/>
    <w:rsid w:val="00386588"/>
    <w:rsid w:val="00391651"/>
    <w:rsid w:val="0039205A"/>
    <w:rsid w:val="0039292F"/>
    <w:rsid w:val="00393B0D"/>
    <w:rsid w:val="00393E49"/>
    <w:rsid w:val="00394ECF"/>
    <w:rsid w:val="00395386"/>
    <w:rsid w:val="00395DEF"/>
    <w:rsid w:val="0039611B"/>
    <w:rsid w:val="00397C3E"/>
    <w:rsid w:val="003A2764"/>
    <w:rsid w:val="003A2885"/>
    <w:rsid w:val="003A3E5E"/>
    <w:rsid w:val="003A5089"/>
    <w:rsid w:val="003A54BD"/>
    <w:rsid w:val="003A6DB4"/>
    <w:rsid w:val="003A72FC"/>
    <w:rsid w:val="003B00BE"/>
    <w:rsid w:val="003B0233"/>
    <w:rsid w:val="003B0878"/>
    <w:rsid w:val="003B1D53"/>
    <w:rsid w:val="003B2201"/>
    <w:rsid w:val="003B232D"/>
    <w:rsid w:val="003B28E2"/>
    <w:rsid w:val="003B334E"/>
    <w:rsid w:val="003B4322"/>
    <w:rsid w:val="003B458C"/>
    <w:rsid w:val="003B6B10"/>
    <w:rsid w:val="003B6B2D"/>
    <w:rsid w:val="003B6E11"/>
    <w:rsid w:val="003B720D"/>
    <w:rsid w:val="003C1C7A"/>
    <w:rsid w:val="003C2DE7"/>
    <w:rsid w:val="003C30E2"/>
    <w:rsid w:val="003C42D3"/>
    <w:rsid w:val="003C4891"/>
    <w:rsid w:val="003C628F"/>
    <w:rsid w:val="003C64F0"/>
    <w:rsid w:val="003C6791"/>
    <w:rsid w:val="003D2AC2"/>
    <w:rsid w:val="003D7072"/>
    <w:rsid w:val="003D7505"/>
    <w:rsid w:val="003D7534"/>
    <w:rsid w:val="003E1469"/>
    <w:rsid w:val="003E1648"/>
    <w:rsid w:val="003E4804"/>
    <w:rsid w:val="003E730E"/>
    <w:rsid w:val="003E78FE"/>
    <w:rsid w:val="003F2A12"/>
    <w:rsid w:val="003F5112"/>
    <w:rsid w:val="003F59BA"/>
    <w:rsid w:val="003F6C3F"/>
    <w:rsid w:val="003F795C"/>
    <w:rsid w:val="003F7986"/>
    <w:rsid w:val="003F7A4E"/>
    <w:rsid w:val="00400C59"/>
    <w:rsid w:val="00401577"/>
    <w:rsid w:val="00403152"/>
    <w:rsid w:val="004031B1"/>
    <w:rsid w:val="004046E7"/>
    <w:rsid w:val="00404AF6"/>
    <w:rsid w:val="00405CB7"/>
    <w:rsid w:val="0040600A"/>
    <w:rsid w:val="004061DE"/>
    <w:rsid w:val="004066D0"/>
    <w:rsid w:val="0040793B"/>
    <w:rsid w:val="00407A04"/>
    <w:rsid w:val="00407A71"/>
    <w:rsid w:val="00407E81"/>
    <w:rsid w:val="00410283"/>
    <w:rsid w:val="00411323"/>
    <w:rsid w:val="004120D1"/>
    <w:rsid w:val="004126BB"/>
    <w:rsid w:val="00413D36"/>
    <w:rsid w:val="00413E6B"/>
    <w:rsid w:val="00415669"/>
    <w:rsid w:val="00415707"/>
    <w:rsid w:val="004170C3"/>
    <w:rsid w:val="00421EC2"/>
    <w:rsid w:val="00422D84"/>
    <w:rsid w:val="0042430C"/>
    <w:rsid w:val="00425D5C"/>
    <w:rsid w:val="004261C5"/>
    <w:rsid w:val="00427AFA"/>
    <w:rsid w:val="00427D8A"/>
    <w:rsid w:val="00432012"/>
    <w:rsid w:val="00433B7F"/>
    <w:rsid w:val="00434E91"/>
    <w:rsid w:val="004361CF"/>
    <w:rsid w:val="00437FA0"/>
    <w:rsid w:val="00440D79"/>
    <w:rsid w:val="00441669"/>
    <w:rsid w:val="0044172A"/>
    <w:rsid w:val="004428BD"/>
    <w:rsid w:val="00443A07"/>
    <w:rsid w:val="00444286"/>
    <w:rsid w:val="0044452B"/>
    <w:rsid w:val="0044479A"/>
    <w:rsid w:val="00444F89"/>
    <w:rsid w:val="0044504A"/>
    <w:rsid w:val="0044596B"/>
    <w:rsid w:val="00446494"/>
    <w:rsid w:val="00446FED"/>
    <w:rsid w:val="00450DBE"/>
    <w:rsid w:val="0045157E"/>
    <w:rsid w:val="00455152"/>
    <w:rsid w:val="004553A1"/>
    <w:rsid w:val="00456E64"/>
    <w:rsid w:val="00457E9F"/>
    <w:rsid w:val="004604E7"/>
    <w:rsid w:val="004613CD"/>
    <w:rsid w:val="0046746B"/>
    <w:rsid w:val="004674BF"/>
    <w:rsid w:val="00471222"/>
    <w:rsid w:val="00472300"/>
    <w:rsid w:val="00473427"/>
    <w:rsid w:val="00473E71"/>
    <w:rsid w:val="004752D9"/>
    <w:rsid w:val="00475CBF"/>
    <w:rsid w:val="00476C28"/>
    <w:rsid w:val="00477D8A"/>
    <w:rsid w:val="00482202"/>
    <w:rsid w:val="00482C80"/>
    <w:rsid w:val="004838A3"/>
    <w:rsid w:val="004838E5"/>
    <w:rsid w:val="00484071"/>
    <w:rsid w:val="00490D5D"/>
    <w:rsid w:val="0049397A"/>
    <w:rsid w:val="00493F9F"/>
    <w:rsid w:val="00494781"/>
    <w:rsid w:val="004947F6"/>
    <w:rsid w:val="00494A5B"/>
    <w:rsid w:val="004954CF"/>
    <w:rsid w:val="00495F1D"/>
    <w:rsid w:val="004A105C"/>
    <w:rsid w:val="004A584C"/>
    <w:rsid w:val="004B0137"/>
    <w:rsid w:val="004B21B2"/>
    <w:rsid w:val="004B4B09"/>
    <w:rsid w:val="004C155F"/>
    <w:rsid w:val="004C2B06"/>
    <w:rsid w:val="004C2F90"/>
    <w:rsid w:val="004C42BC"/>
    <w:rsid w:val="004C5F1A"/>
    <w:rsid w:val="004C7EEA"/>
    <w:rsid w:val="004D061A"/>
    <w:rsid w:val="004D1394"/>
    <w:rsid w:val="004D149E"/>
    <w:rsid w:val="004D1DC5"/>
    <w:rsid w:val="004D1EC2"/>
    <w:rsid w:val="004D4AB6"/>
    <w:rsid w:val="004D52CF"/>
    <w:rsid w:val="004D5B36"/>
    <w:rsid w:val="004D7D5E"/>
    <w:rsid w:val="004D7EE9"/>
    <w:rsid w:val="004E0774"/>
    <w:rsid w:val="004E0E66"/>
    <w:rsid w:val="004E1783"/>
    <w:rsid w:val="004E2168"/>
    <w:rsid w:val="004E21C4"/>
    <w:rsid w:val="004E3AA5"/>
    <w:rsid w:val="004E3CC0"/>
    <w:rsid w:val="004E5262"/>
    <w:rsid w:val="004E5CE8"/>
    <w:rsid w:val="004E7621"/>
    <w:rsid w:val="004F157D"/>
    <w:rsid w:val="004F15DE"/>
    <w:rsid w:val="004F3262"/>
    <w:rsid w:val="004F3509"/>
    <w:rsid w:val="004F35EE"/>
    <w:rsid w:val="004F3F0C"/>
    <w:rsid w:val="004F4205"/>
    <w:rsid w:val="004F4231"/>
    <w:rsid w:val="004F57A9"/>
    <w:rsid w:val="004F5C9C"/>
    <w:rsid w:val="004F6335"/>
    <w:rsid w:val="004F6785"/>
    <w:rsid w:val="0050003F"/>
    <w:rsid w:val="005002AE"/>
    <w:rsid w:val="00500410"/>
    <w:rsid w:val="00500C30"/>
    <w:rsid w:val="00501378"/>
    <w:rsid w:val="00501B6E"/>
    <w:rsid w:val="00502A2E"/>
    <w:rsid w:val="00502CDB"/>
    <w:rsid w:val="005040AD"/>
    <w:rsid w:val="00505C73"/>
    <w:rsid w:val="005068A7"/>
    <w:rsid w:val="00507C2B"/>
    <w:rsid w:val="00511244"/>
    <w:rsid w:val="00514043"/>
    <w:rsid w:val="005143C9"/>
    <w:rsid w:val="00516806"/>
    <w:rsid w:val="0051699F"/>
    <w:rsid w:val="00516F39"/>
    <w:rsid w:val="0052141D"/>
    <w:rsid w:val="00521670"/>
    <w:rsid w:val="00521710"/>
    <w:rsid w:val="00521C97"/>
    <w:rsid w:val="005220A0"/>
    <w:rsid w:val="00522471"/>
    <w:rsid w:val="005231DA"/>
    <w:rsid w:val="005231E8"/>
    <w:rsid w:val="005236AB"/>
    <w:rsid w:val="005241BE"/>
    <w:rsid w:val="005253C5"/>
    <w:rsid w:val="00532786"/>
    <w:rsid w:val="00532C95"/>
    <w:rsid w:val="00537192"/>
    <w:rsid w:val="005378B5"/>
    <w:rsid w:val="00537A17"/>
    <w:rsid w:val="00540388"/>
    <w:rsid w:val="00540AD3"/>
    <w:rsid w:val="00541C60"/>
    <w:rsid w:val="005429B0"/>
    <w:rsid w:val="005440C9"/>
    <w:rsid w:val="00544A0F"/>
    <w:rsid w:val="00545033"/>
    <w:rsid w:val="005454E1"/>
    <w:rsid w:val="005455C8"/>
    <w:rsid w:val="00547C0D"/>
    <w:rsid w:val="00547DAF"/>
    <w:rsid w:val="005528C5"/>
    <w:rsid w:val="005546AE"/>
    <w:rsid w:val="00555095"/>
    <w:rsid w:val="005567E1"/>
    <w:rsid w:val="00556D72"/>
    <w:rsid w:val="00560651"/>
    <w:rsid w:val="005607E6"/>
    <w:rsid w:val="00562174"/>
    <w:rsid w:val="00562588"/>
    <w:rsid w:val="00562DE1"/>
    <w:rsid w:val="00567DA8"/>
    <w:rsid w:val="005741ED"/>
    <w:rsid w:val="00574740"/>
    <w:rsid w:val="00574961"/>
    <w:rsid w:val="005754E6"/>
    <w:rsid w:val="00575766"/>
    <w:rsid w:val="005761F1"/>
    <w:rsid w:val="005778B0"/>
    <w:rsid w:val="00577EF5"/>
    <w:rsid w:val="00580337"/>
    <w:rsid w:val="00581FFF"/>
    <w:rsid w:val="005837F2"/>
    <w:rsid w:val="005849EF"/>
    <w:rsid w:val="00584CB9"/>
    <w:rsid w:val="00584F0C"/>
    <w:rsid w:val="005852A8"/>
    <w:rsid w:val="00586359"/>
    <w:rsid w:val="00591190"/>
    <w:rsid w:val="00591CFB"/>
    <w:rsid w:val="00591E41"/>
    <w:rsid w:val="00592045"/>
    <w:rsid w:val="00594237"/>
    <w:rsid w:val="00594ABA"/>
    <w:rsid w:val="00594F3B"/>
    <w:rsid w:val="00595664"/>
    <w:rsid w:val="00595E90"/>
    <w:rsid w:val="005A2657"/>
    <w:rsid w:val="005A2B3D"/>
    <w:rsid w:val="005A3EC0"/>
    <w:rsid w:val="005B1A56"/>
    <w:rsid w:val="005B1D54"/>
    <w:rsid w:val="005B2F7C"/>
    <w:rsid w:val="005B388B"/>
    <w:rsid w:val="005B3BD0"/>
    <w:rsid w:val="005B597B"/>
    <w:rsid w:val="005B7876"/>
    <w:rsid w:val="005C0F7C"/>
    <w:rsid w:val="005C1558"/>
    <w:rsid w:val="005C25A9"/>
    <w:rsid w:val="005C5991"/>
    <w:rsid w:val="005C7158"/>
    <w:rsid w:val="005C775A"/>
    <w:rsid w:val="005C776D"/>
    <w:rsid w:val="005C7AEE"/>
    <w:rsid w:val="005D117F"/>
    <w:rsid w:val="005D3054"/>
    <w:rsid w:val="005D38A7"/>
    <w:rsid w:val="005D437D"/>
    <w:rsid w:val="005D4F95"/>
    <w:rsid w:val="005D6DBD"/>
    <w:rsid w:val="005D7350"/>
    <w:rsid w:val="005E094F"/>
    <w:rsid w:val="005E13F9"/>
    <w:rsid w:val="005E3F87"/>
    <w:rsid w:val="005E4AFD"/>
    <w:rsid w:val="005E534D"/>
    <w:rsid w:val="005E5421"/>
    <w:rsid w:val="005E6C0E"/>
    <w:rsid w:val="005F0542"/>
    <w:rsid w:val="005F12A6"/>
    <w:rsid w:val="005F197B"/>
    <w:rsid w:val="005F1A3B"/>
    <w:rsid w:val="005F1BC7"/>
    <w:rsid w:val="005F3C14"/>
    <w:rsid w:val="005F50D4"/>
    <w:rsid w:val="005F553C"/>
    <w:rsid w:val="005F5A0F"/>
    <w:rsid w:val="005F6588"/>
    <w:rsid w:val="005F7CBE"/>
    <w:rsid w:val="00600327"/>
    <w:rsid w:val="0060149A"/>
    <w:rsid w:val="006016A7"/>
    <w:rsid w:val="00603DBD"/>
    <w:rsid w:val="00605D78"/>
    <w:rsid w:val="0060604B"/>
    <w:rsid w:val="0060629F"/>
    <w:rsid w:val="00606DF6"/>
    <w:rsid w:val="00610537"/>
    <w:rsid w:val="00610EE8"/>
    <w:rsid w:val="0061146A"/>
    <w:rsid w:val="0061240A"/>
    <w:rsid w:val="006129DB"/>
    <w:rsid w:val="00614586"/>
    <w:rsid w:val="00614660"/>
    <w:rsid w:val="006156A8"/>
    <w:rsid w:val="00615962"/>
    <w:rsid w:val="00616762"/>
    <w:rsid w:val="00617656"/>
    <w:rsid w:val="00617ACC"/>
    <w:rsid w:val="00617C3A"/>
    <w:rsid w:val="0062033F"/>
    <w:rsid w:val="00620432"/>
    <w:rsid w:val="00620E4D"/>
    <w:rsid w:val="00621930"/>
    <w:rsid w:val="00623AF4"/>
    <w:rsid w:val="00623EBD"/>
    <w:rsid w:val="00625092"/>
    <w:rsid w:val="00625675"/>
    <w:rsid w:val="00625F94"/>
    <w:rsid w:val="00626287"/>
    <w:rsid w:val="00630740"/>
    <w:rsid w:val="00631397"/>
    <w:rsid w:val="006326BD"/>
    <w:rsid w:val="00632BFB"/>
    <w:rsid w:val="006336A8"/>
    <w:rsid w:val="00633E33"/>
    <w:rsid w:val="00641800"/>
    <w:rsid w:val="006439FA"/>
    <w:rsid w:val="00644D41"/>
    <w:rsid w:val="0064768E"/>
    <w:rsid w:val="00647812"/>
    <w:rsid w:val="0065176B"/>
    <w:rsid w:val="0065293F"/>
    <w:rsid w:val="00652CA6"/>
    <w:rsid w:val="00653B33"/>
    <w:rsid w:val="006545C7"/>
    <w:rsid w:val="00657242"/>
    <w:rsid w:val="006601D1"/>
    <w:rsid w:val="00660991"/>
    <w:rsid w:val="006610D6"/>
    <w:rsid w:val="0066263F"/>
    <w:rsid w:val="006631BD"/>
    <w:rsid w:val="0066455E"/>
    <w:rsid w:val="00665A07"/>
    <w:rsid w:val="00666836"/>
    <w:rsid w:val="00667D2F"/>
    <w:rsid w:val="00670BCC"/>
    <w:rsid w:val="0067180E"/>
    <w:rsid w:val="006735FC"/>
    <w:rsid w:val="00673E6F"/>
    <w:rsid w:val="00674346"/>
    <w:rsid w:val="0067458D"/>
    <w:rsid w:val="00674CFA"/>
    <w:rsid w:val="00675FD8"/>
    <w:rsid w:val="006765F9"/>
    <w:rsid w:val="00680595"/>
    <w:rsid w:val="006811B4"/>
    <w:rsid w:val="0068170F"/>
    <w:rsid w:val="0068212F"/>
    <w:rsid w:val="00682E52"/>
    <w:rsid w:val="006830D3"/>
    <w:rsid w:val="00684B6D"/>
    <w:rsid w:val="00686110"/>
    <w:rsid w:val="00686C29"/>
    <w:rsid w:val="00687133"/>
    <w:rsid w:val="00687817"/>
    <w:rsid w:val="006903E3"/>
    <w:rsid w:val="00690E83"/>
    <w:rsid w:val="00691AF3"/>
    <w:rsid w:val="00691F54"/>
    <w:rsid w:val="006934CC"/>
    <w:rsid w:val="006947E3"/>
    <w:rsid w:val="006949B8"/>
    <w:rsid w:val="006949B9"/>
    <w:rsid w:val="00695E23"/>
    <w:rsid w:val="006975C1"/>
    <w:rsid w:val="006A19BC"/>
    <w:rsid w:val="006A212F"/>
    <w:rsid w:val="006A2915"/>
    <w:rsid w:val="006A2B4A"/>
    <w:rsid w:val="006A3776"/>
    <w:rsid w:val="006A4714"/>
    <w:rsid w:val="006A509A"/>
    <w:rsid w:val="006A5372"/>
    <w:rsid w:val="006A5B7A"/>
    <w:rsid w:val="006A5C70"/>
    <w:rsid w:val="006A66A3"/>
    <w:rsid w:val="006A6837"/>
    <w:rsid w:val="006A6DD6"/>
    <w:rsid w:val="006A7976"/>
    <w:rsid w:val="006B34B6"/>
    <w:rsid w:val="006B3767"/>
    <w:rsid w:val="006B583F"/>
    <w:rsid w:val="006B64C6"/>
    <w:rsid w:val="006C1896"/>
    <w:rsid w:val="006C22D6"/>
    <w:rsid w:val="006C23C6"/>
    <w:rsid w:val="006C3828"/>
    <w:rsid w:val="006C3C99"/>
    <w:rsid w:val="006C41EF"/>
    <w:rsid w:val="006C465F"/>
    <w:rsid w:val="006C64BE"/>
    <w:rsid w:val="006D00DE"/>
    <w:rsid w:val="006D05FE"/>
    <w:rsid w:val="006D159E"/>
    <w:rsid w:val="006D22B6"/>
    <w:rsid w:val="006D2D67"/>
    <w:rsid w:val="006D555F"/>
    <w:rsid w:val="006D60CA"/>
    <w:rsid w:val="006D6487"/>
    <w:rsid w:val="006D7336"/>
    <w:rsid w:val="006D7AB8"/>
    <w:rsid w:val="006E150E"/>
    <w:rsid w:val="006E1611"/>
    <w:rsid w:val="006E1F13"/>
    <w:rsid w:val="006E40D0"/>
    <w:rsid w:val="006E417D"/>
    <w:rsid w:val="006E74AA"/>
    <w:rsid w:val="006F4183"/>
    <w:rsid w:val="006F4D7F"/>
    <w:rsid w:val="006F7CBA"/>
    <w:rsid w:val="0070018C"/>
    <w:rsid w:val="00701005"/>
    <w:rsid w:val="0070138D"/>
    <w:rsid w:val="0070384A"/>
    <w:rsid w:val="00704822"/>
    <w:rsid w:val="00705981"/>
    <w:rsid w:val="00705E7A"/>
    <w:rsid w:val="00711F25"/>
    <w:rsid w:val="00712BD4"/>
    <w:rsid w:val="00714D79"/>
    <w:rsid w:val="00715BCF"/>
    <w:rsid w:val="0072047A"/>
    <w:rsid w:val="0072096A"/>
    <w:rsid w:val="00722BCB"/>
    <w:rsid w:val="007242D6"/>
    <w:rsid w:val="0072458D"/>
    <w:rsid w:val="007250BA"/>
    <w:rsid w:val="0072747D"/>
    <w:rsid w:val="00727D43"/>
    <w:rsid w:val="00730E97"/>
    <w:rsid w:val="00731FEA"/>
    <w:rsid w:val="00733BAF"/>
    <w:rsid w:val="00735215"/>
    <w:rsid w:val="00741AC9"/>
    <w:rsid w:val="00742FDA"/>
    <w:rsid w:val="0074749A"/>
    <w:rsid w:val="00747C38"/>
    <w:rsid w:val="007500A4"/>
    <w:rsid w:val="00750231"/>
    <w:rsid w:val="007503DF"/>
    <w:rsid w:val="00750C32"/>
    <w:rsid w:val="00751CA8"/>
    <w:rsid w:val="007525E5"/>
    <w:rsid w:val="007527AF"/>
    <w:rsid w:val="00752892"/>
    <w:rsid w:val="00753166"/>
    <w:rsid w:val="00753F42"/>
    <w:rsid w:val="007549B7"/>
    <w:rsid w:val="00757484"/>
    <w:rsid w:val="00760E39"/>
    <w:rsid w:val="007613DE"/>
    <w:rsid w:val="00765A01"/>
    <w:rsid w:val="00766F82"/>
    <w:rsid w:val="00767109"/>
    <w:rsid w:val="00767A9F"/>
    <w:rsid w:val="00767AB8"/>
    <w:rsid w:val="0077227E"/>
    <w:rsid w:val="00772B8F"/>
    <w:rsid w:val="007735FD"/>
    <w:rsid w:val="00777D9A"/>
    <w:rsid w:val="00780F6E"/>
    <w:rsid w:val="0078151C"/>
    <w:rsid w:val="00781939"/>
    <w:rsid w:val="007821CD"/>
    <w:rsid w:val="00782E3E"/>
    <w:rsid w:val="00783111"/>
    <w:rsid w:val="0078437D"/>
    <w:rsid w:val="00786037"/>
    <w:rsid w:val="00787BA8"/>
    <w:rsid w:val="00787D4F"/>
    <w:rsid w:val="0079055A"/>
    <w:rsid w:val="00793410"/>
    <w:rsid w:val="007957FB"/>
    <w:rsid w:val="00796A40"/>
    <w:rsid w:val="00796B5B"/>
    <w:rsid w:val="007A2037"/>
    <w:rsid w:val="007A25DF"/>
    <w:rsid w:val="007A3B89"/>
    <w:rsid w:val="007A3C64"/>
    <w:rsid w:val="007A4169"/>
    <w:rsid w:val="007A6E7B"/>
    <w:rsid w:val="007B50F5"/>
    <w:rsid w:val="007B6CA9"/>
    <w:rsid w:val="007B6D70"/>
    <w:rsid w:val="007C23D0"/>
    <w:rsid w:val="007C2F4E"/>
    <w:rsid w:val="007C4CB4"/>
    <w:rsid w:val="007C587B"/>
    <w:rsid w:val="007C5BF3"/>
    <w:rsid w:val="007C6B23"/>
    <w:rsid w:val="007D1F75"/>
    <w:rsid w:val="007D34CA"/>
    <w:rsid w:val="007D68FC"/>
    <w:rsid w:val="007D697A"/>
    <w:rsid w:val="007D6F3B"/>
    <w:rsid w:val="007D7D9E"/>
    <w:rsid w:val="007E0351"/>
    <w:rsid w:val="007E0761"/>
    <w:rsid w:val="007E111E"/>
    <w:rsid w:val="007E1182"/>
    <w:rsid w:val="007E2846"/>
    <w:rsid w:val="007E2A0C"/>
    <w:rsid w:val="007E2BEA"/>
    <w:rsid w:val="007E37A6"/>
    <w:rsid w:val="007E4256"/>
    <w:rsid w:val="007E4682"/>
    <w:rsid w:val="007E5D01"/>
    <w:rsid w:val="007E72FA"/>
    <w:rsid w:val="007E7591"/>
    <w:rsid w:val="007F0226"/>
    <w:rsid w:val="007F2BD8"/>
    <w:rsid w:val="007F4A82"/>
    <w:rsid w:val="007F74D9"/>
    <w:rsid w:val="007F7EFD"/>
    <w:rsid w:val="008012B4"/>
    <w:rsid w:val="0080176A"/>
    <w:rsid w:val="00801D57"/>
    <w:rsid w:val="00803936"/>
    <w:rsid w:val="00804821"/>
    <w:rsid w:val="00804DC7"/>
    <w:rsid w:val="008057DA"/>
    <w:rsid w:val="0080614E"/>
    <w:rsid w:val="00806AD6"/>
    <w:rsid w:val="0081135D"/>
    <w:rsid w:val="00811D9C"/>
    <w:rsid w:val="008120D1"/>
    <w:rsid w:val="00815647"/>
    <w:rsid w:val="0081593E"/>
    <w:rsid w:val="00815956"/>
    <w:rsid w:val="0082133D"/>
    <w:rsid w:val="00821486"/>
    <w:rsid w:val="00821770"/>
    <w:rsid w:val="00825D02"/>
    <w:rsid w:val="008260DE"/>
    <w:rsid w:val="00827021"/>
    <w:rsid w:val="0083006D"/>
    <w:rsid w:val="00830201"/>
    <w:rsid w:val="008309C8"/>
    <w:rsid w:val="00830F9F"/>
    <w:rsid w:val="00831A9F"/>
    <w:rsid w:val="0083262B"/>
    <w:rsid w:val="00832852"/>
    <w:rsid w:val="00832E76"/>
    <w:rsid w:val="00832FA3"/>
    <w:rsid w:val="0083311A"/>
    <w:rsid w:val="008331BA"/>
    <w:rsid w:val="008335B9"/>
    <w:rsid w:val="00833E16"/>
    <w:rsid w:val="008342B0"/>
    <w:rsid w:val="00834B7D"/>
    <w:rsid w:val="00835F19"/>
    <w:rsid w:val="00836CA7"/>
    <w:rsid w:val="00836E60"/>
    <w:rsid w:val="00837583"/>
    <w:rsid w:val="008377F0"/>
    <w:rsid w:val="00837A65"/>
    <w:rsid w:val="00837DCB"/>
    <w:rsid w:val="00837DED"/>
    <w:rsid w:val="00840E94"/>
    <w:rsid w:val="00841324"/>
    <w:rsid w:val="008427AD"/>
    <w:rsid w:val="00842B62"/>
    <w:rsid w:val="008432B9"/>
    <w:rsid w:val="0084345F"/>
    <w:rsid w:val="00843664"/>
    <w:rsid w:val="00843EA6"/>
    <w:rsid w:val="00846082"/>
    <w:rsid w:val="008467CC"/>
    <w:rsid w:val="00846946"/>
    <w:rsid w:val="008469E4"/>
    <w:rsid w:val="008500F3"/>
    <w:rsid w:val="0085067E"/>
    <w:rsid w:val="0085162E"/>
    <w:rsid w:val="00851FB8"/>
    <w:rsid w:val="0085330C"/>
    <w:rsid w:val="00854655"/>
    <w:rsid w:val="00854AA8"/>
    <w:rsid w:val="0085662D"/>
    <w:rsid w:val="00861204"/>
    <w:rsid w:val="008626BA"/>
    <w:rsid w:val="00862B8C"/>
    <w:rsid w:val="008643C1"/>
    <w:rsid w:val="00866528"/>
    <w:rsid w:val="00866D61"/>
    <w:rsid w:val="00867017"/>
    <w:rsid w:val="00872617"/>
    <w:rsid w:val="00872FD2"/>
    <w:rsid w:val="00875DCD"/>
    <w:rsid w:val="0087756D"/>
    <w:rsid w:val="00877C25"/>
    <w:rsid w:val="0088145C"/>
    <w:rsid w:val="008815F9"/>
    <w:rsid w:val="00881AB1"/>
    <w:rsid w:val="00884450"/>
    <w:rsid w:val="00886327"/>
    <w:rsid w:val="0089056B"/>
    <w:rsid w:val="0089084B"/>
    <w:rsid w:val="00890CB1"/>
    <w:rsid w:val="008921AF"/>
    <w:rsid w:val="008924B2"/>
    <w:rsid w:val="00893354"/>
    <w:rsid w:val="0089405A"/>
    <w:rsid w:val="0089622C"/>
    <w:rsid w:val="00896B6A"/>
    <w:rsid w:val="008A14F6"/>
    <w:rsid w:val="008A3C17"/>
    <w:rsid w:val="008A4B09"/>
    <w:rsid w:val="008A4CE6"/>
    <w:rsid w:val="008A646C"/>
    <w:rsid w:val="008A69ED"/>
    <w:rsid w:val="008A75B5"/>
    <w:rsid w:val="008A7D18"/>
    <w:rsid w:val="008B25FA"/>
    <w:rsid w:val="008B3B8A"/>
    <w:rsid w:val="008B4DF2"/>
    <w:rsid w:val="008B4F35"/>
    <w:rsid w:val="008B6FF5"/>
    <w:rsid w:val="008B7D23"/>
    <w:rsid w:val="008C0D3B"/>
    <w:rsid w:val="008C0F00"/>
    <w:rsid w:val="008C3009"/>
    <w:rsid w:val="008C3838"/>
    <w:rsid w:val="008C5CB9"/>
    <w:rsid w:val="008C69C1"/>
    <w:rsid w:val="008D07BC"/>
    <w:rsid w:val="008D1683"/>
    <w:rsid w:val="008D18C9"/>
    <w:rsid w:val="008D2227"/>
    <w:rsid w:val="008D62AC"/>
    <w:rsid w:val="008D7656"/>
    <w:rsid w:val="008D76A6"/>
    <w:rsid w:val="008E0D9F"/>
    <w:rsid w:val="008E286B"/>
    <w:rsid w:val="008E2D99"/>
    <w:rsid w:val="008E3F52"/>
    <w:rsid w:val="008E4C48"/>
    <w:rsid w:val="008E636E"/>
    <w:rsid w:val="008E72FB"/>
    <w:rsid w:val="008F0037"/>
    <w:rsid w:val="008F18C7"/>
    <w:rsid w:val="008F2083"/>
    <w:rsid w:val="008F6459"/>
    <w:rsid w:val="008F6DC4"/>
    <w:rsid w:val="008F7624"/>
    <w:rsid w:val="008F7833"/>
    <w:rsid w:val="009015BF"/>
    <w:rsid w:val="00902301"/>
    <w:rsid w:val="00902690"/>
    <w:rsid w:val="0090493B"/>
    <w:rsid w:val="00905B89"/>
    <w:rsid w:val="00905E38"/>
    <w:rsid w:val="00907D1E"/>
    <w:rsid w:val="009114AF"/>
    <w:rsid w:val="00911539"/>
    <w:rsid w:val="0091314F"/>
    <w:rsid w:val="009138CB"/>
    <w:rsid w:val="00913E8F"/>
    <w:rsid w:val="00914FF0"/>
    <w:rsid w:val="00916221"/>
    <w:rsid w:val="00917C96"/>
    <w:rsid w:val="00920DE9"/>
    <w:rsid w:val="00921D62"/>
    <w:rsid w:val="00921F29"/>
    <w:rsid w:val="00923B1E"/>
    <w:rsid w:val="00923F66"/>
    <w:rsid w:val="00924483"/>
    <w:rsid w:val="00924BB9"/>
    <w:rsid w:val="00931F48"/>
    <w:rsid w:val="00934BF5"/>
    <w:rsid w:val="00935027"/>
    <w:rsid w:val="009352DD"/>
    <w:rsid w:val="00935AA8"/>
    <w:rsid w:val="00936244"/>
    <w:rsid w:val="00937ADF"/>
    <w:rsid w:val="0094374A"/>
    <w:rsid w:val="00943849"/>
    <w:rsid w:val="00944312"/>
    <w:rsid w:val="00944980"/>
    <w:rsid w:val="00944BDF"/>
    <w:rsid w:val="00944D1C"/>
    <w:rsid w:val="00945B47"/>
    <w:rsid w:val="00946A0D"/>
    <w:rsid w:val="00946B4D"/>
    <w:rsid w:val="00946D90"/>
    <w:rsid w:val="00947079"/>
    <w:rsid w:val="00950BDE"/>
    <w:rsid w:val="009521CB"/>
    <w:rsid w:val="00952325"/>
    <w:rsid w:val="00954B31"/>
    <w:rsid w:val="00955740"/>
    <w:rsid w:val="00956479"/>
    <w:rsid w:val="00957695"/>
    <w:rsid w:val="00960079"/>
    <w:rsid w:val="0096379C"/>
    <w:rsid w:val="009640AB"/>
    <w:rsid w:val="0096410C"/>
    <w:rsid w:val="00965FA4"/>
    <w:rsid w:val="009708A8"/>
    <w:rsid w:val="00971E8E"/>
    <w:rsid w:val="00971EF4"/>
    <w:rsid w:val="00972307"/>
    <w:rsid w:val="009731E9"/>
    <w:rsid w:val="009732FC"/>
    <w:rsid w:val="00974538"/>
    <w:rsid w:val="00974761"/>
    <w:rsid w:val="0097685F"/>
    <w:rsid w:val="009768B6"/>
    <w:rsid w:val="009769BA"/>
    <w:rsid w:val="00977A5E"/>
    <w:rsid w:val="0098001A"/>
    <w:rsid w:val="00980DF8"/>
    <w:rsid w:val="009825F0"/>
    <w:rsid w:val="009839A9"/>
    <w:rsid w:val="009841D3"/>
    <w:rsid w:val="00984520"/>
    <w:rsid w:val="009847CE"/>
    <w:rsid w:val="00986025"/>
    <w:rsid w:val="00987372"/>
    <w:rsid w:val="0099087B"/>
    <w:rsid w:val="009912FD"/>
    <w:rsid w:val="0099182A"/>
    <w:rsid w:val="00991BA8"/>
    <w:rsid w:val="0099236E"/>
    <w:rsid w:val="00993F00"/>
    <w:rsid w:val="00994CC5"/>
    <w:rsid w:val="00994D2A"/>
    <w:rsid w:val="00996D60"/>
    <w:rsid w:val="009A1A85"/>
    <w:rsid w:val="009A2891"/>
    <w:rsid w:val="009A555F"/>
    <w:rsid w:val="009A7E44"/>
    <w:rsid w:val="009B053F"/>
    <w:rsid w:val="009B0958"/>
    <w:rsid w:val="009B1804"/>
    <w:rsid w:val="009B28D7"/>
    <w:rsid w:val="009B2E45"/>
    <w:rsid w:val="009B3157"/>
    <w:rsid w:val="009B5D4C"/>
    <w:rsid w:val="009B6831"/>
    <w:rsid w:val="009B7B21"/>
    <w:rsid w:val="009C0AF7"/>
    <w:rsid w:val="009C3837"/>
    <w:rsid w:val="009D0222"/>
    <w:rsid w:val="009D04DD"/>
    <w:rsid w:val="009D15A3"/>
    <w:rsid w:val="009D319B"/>
    <w:rsid w:val="009E3BE9"/>
    <w:rsid w:val="009E43C3"/>
    <w:rsid w:val="009E4553"/>
    <w:rsid w:val="009E4600"/>
    <w:rsid w:val="009E5099"/>
    <w:rsid w:val="009E6263"/>
    <w:rsid w:val="009E6488"/>
    <w:rsid w:val="009F3468"/>
    <w:rsid w:val="009F3A0D"/>
    <w:rsid w:val="009F5280"/>
    <w:rsid w:val="009F7336"/>
    <w:rsid w:val="009F79B1"/>
    <w:rsid w:val="00A00869"/>
    <w:rsid w:val="00A012B4"/>
    <w:rsid w:val="00A02701"/>
    <w:rsid w:val="00A0497F"/>
    <w:rsid w:val="00A05FEE"/>
    <w:rsid w:val="00A1228B"/>
    <w:rsid w:val="00A1493B"/>
    <w:rsid w:val="00A151C6"/>
    <w:rsid w:val="00A15282"/>
    <w:rsid w:val="00A15D82"/>
    <w:rsid w:val="00A15DF5"/>
    <w:rsid w:val="00A16F05"/>
    <w:rsid w:val="00A1797C"/>
    <w:rsid w:val="00A21CAB"/>
    <w:rsid w:val="00A224D2"/>
    <w:rsid w:val="00A224F6"/>
    <w:rsid w:val="00A2318F"/>
    <w:rsid w:val="00A23427"/>
    <w:rsid w:val="00A246FC"/>
    <w:rsid w:val="00A250B7"/>
    <w:rsid w:val="00A25339"/>
    <w:rsid w:val="00A26708"/>
    <w:rsid w:val="00A269B8"/>
    <w:rsid w:val="00A27B43"/>
    <w:rsid w:val="00A27F35"/>
    <w:rsid w:val="00A3096F"/>
    <w:rsid w:val="00A309D3"/>
    <w:rsid w:val="00A31687"/>
    <w:rsid w:val="00A32ECA"/>
    <w:rsid w:val="00A3401D"/>
    <w:rsid w:val="00A34A14"/>
    <w:rsid w:val="00A34DDB"/>
    <w:rsid w:val="00A35D6D"/>
    <w:rsid w:val="00A377F5"/>
    <w:rsid w:val="00A42F44"/>
    <w:rsid w:val="00A47B4F"/>
    <w:rsid w:val="00A47CA9"/>
    <w:rsid w:val="00A5471F"/>
    <w:rsid w:val="00A54C57"/>
    <w:rsid w:val="00A55DBC"/>
    <w:rsid w:val="00A565EA"/>
    <w:rsid w:val="00A56EE4"/>
    <w:rsid w:val="00A57BD1"/>
    <w:rsid w:val="00A62C1B"/>
    <w:rsid w:val="00A63C53"/>
    <w:rsid w:val="00A6532B"/>
    <w:rsid w:val="00A65388"/>
    <w:rsid w:val="00A66F55"/>
    <w:rsid w:val="00A67F1A"/>
    <w:rsid w:val="00A7027C"/>
    <w:rsid w:val="00A7237C"/>
    <w:rsid w:val="00A74413"/>
    <w:rsid w:val="00A75E7E"/>
    <w:rsid w:val="00A76DD9"/>
    <w:rsid w:val="00A76F31"/>
    <w:rsid w:val="00A76F54"/>
    <w:rsid w:val="00A77899"/>
    <w:rsid w:val="00A80718"/>
    <w:rsid w:val="00A814F4"/>
    <w:rsid w:val="00A815DD"/>
    <w:rsid w:val="00A819DC"/>
    <w:rsid w:val="00A82AE9"/>
    <w:rsid w:val="00A8372A"/>
    <w:rsid w:val="00A8486B"/>
    <w:rsid w:val="00A84A5B"/>
    <w:rsid w:val="00A84CEB"/>
    <w:rsid w:val="00A850A5"/>
    <w:rsid w:val="00A9423F"/>
    <w:rsid w:val="00A943F6"/>
    <w:rsid w:val="00A956CC"/>
    <w:rsid w:val="00A95B48"/>
    <w:rsid w:val="00A96644"/>
    <w:rsid w:val="00A97449"/>
    <w:rsid w:val="00A97EA6"/>
    <w:rsid w:val="00AA0C48"/>
    <w:rsid w:val="00AA17CC"/>
    <w:rsid w:val="00AA3E14"/>
    <w:rsid w:val="00AA6497"/>
    <w:rsid w:val="00AA6B90"/>
    <w:rsid w:val="00AA7D7E"/>
    <w:rsid w:val="00AB03CD"/>
    <w:rsid w:val="00AB0E37"/>
    <w:rsid w:val="00AB16D1"/>
    <w:rsid w:val="00AB2E0C"/>
    <w:rsid w:val="00AB2E76"/>
    <w:rsid w:val="00AB4E45"/>
    <w:rsid w:val="00AB5DB1"/>
    <w:rsid w:val="00AB655D"/>
    <w:rsid w:val="00AB6A5A"/>
    <w:rsid w:val="00AB6A78"/>
    <w:rsid w:val="00AB7308"/>
    <w:rsid w:val="00AB7587"/>
    <w:rsid w:val="00AB765C"/>
    <w:rsid w:val="00AC15E4"/>
    <w:rsid w:val="00AC163C"/>
    <w:rsid w:val="00AC209B"/>
    <w:rsid w:val="00AC2726"/>
    <w:rsid w:val="00AC3D4B"/>
    <w:rsid w:val="00AC43A0"/>
    <w:rsid w:val="00AD1093"/>
    <w:rsid w:val="00AD1436"/>
    <w:rsid w:val="00AD1B4F"/>
    <w:rsid w:val="00AD5980"/>
    <w:rsid w:val="00AD6A9A"/>
    <w:rsid w:val="00AD6BAB"/>
    <w:rsid w:val="00AD6EFF"/>
    <w:rsid w:val="00AD7CC0"/>
    <w:rsid w:val="00AE0461"/>
    <w:rsid w:val="00AE0D5E"/>
    <w:rsid w:val="00AE0FFF"/>
    <w:rsid w:val="00AE2690"/>
    <w:rsid w:val="00AE3927"/>
    <w:rsid w:val="00AE40C5"/>
    <w:rsid w:val="00AE40D5"/>
    <w:rsid w:val="00AE5145"/>
    <w:rsid w:val="00AE6250"/>
    <w:rsid w:val="00AE6DD5"/>
    <w:rsid w:val="00AE6EA2"/>
    <w:rsid w:val="00AE70CE"/>
    <w:rsid w:val="00AE7BAA"/>
    <w:rsid w:val="00AF05E3"/>
    <w:rsid w:val="00AF1779"/>
    <w:rsid w:val="00AF3686"/>
    <w:rsid w:val="00AF3704"/>
    <w:rsid w:val="00AF3F10"/>
    <w:rsid w:val="00AF4B36"/>
    <w:rsid w:val="00AF4F6A"/>
    <w:rsid w:val="00AF5A01"/>
    <w:rsid w:val="00AF5EFD"/>
    <w:rsid w:val="00AF6BA3"/>
    <w:rsid w:val="00AF768D"/>
    <w:rsid w:val="00B0450E"/>
    <w:rsid w:val="00B0479A"/>
    <w:rsid w:val="00B05809"/>
    <w:rsid w:val="00B06452"/>
    <w:rsid w:val="00B11CF7"/>
    <w:rsid w:val="00B12AD4"/>
    <w:rsid w:val="00B13A1A"/>
    <w:rsid w:val="00B140E9"/>
    <w:rsid w:val="00B148A8"/>
    <w:rsid w:val="00B14F2E"/>
    <w:rsid w:val="00B16C64"/>
    <w:rsid w:val="00B17117"/>
    <w:rsid w:val="00B20E49"/>
    <w:rsid w:val="00B223D7"/>
    <w:rsid w:val="00B241A7"/>
    <w:rsid w:val="00B2560C"/>
    <w:rsid w:val="00B26052"/>
    <w:rsid w:val="00B26872"/>
    <w:rsid w:val="00B26D78"/>
    <w:rsid w:val="00B270B0"/>
    <w:rsid w:val="00B273AB"/>
    <w:rsid w:val="00B2759F"/>
    <w:rsid w:val="00B30827"/>
    <w:rsid w:val="00B30857"/>
    <w:rsid w:val="00B31063"/>
    <w:rsid w:val="00B323E9"/>
    <w:rsid w:val="00B338CE"/>
    <w:rsid w:val="00B33BFA"/>
    <w:rsid w:val="00B341B4"/>
    <w:rsid w:val="00B3479B"/>
    <w:rsid w:val="00B34B27"/>
    <w:rsid w:val="00B351B5"/>
    <w:rsid w:val="00B36F39"/>
    <w:rsid w:val="00B403BC"/>
    <w:rsid w:val="00B41C4E"/>
    <w:rsid w:val="00B43C89"/>
    <w:rsid w:val="00B43D58"/>
    <w:rsid w:val="00B455FB"/>
    <w:rsid w:val="00B45D67"/>
    <w:rsid w:val="00B45E62"/>
    <w:rsid w:val="00B4669A"/>
    <w:rsid w:val="00B46E21"/>
    <w:rsid w:val="00B46FBF"/>
    <w:rsid w:val="00B47365"/>
    <w:rsid w:val="00B47AA6"/>
    <w:rsid w:val="00B52A5A"/>
    <w:rsid w:val="00B52AB8"/>
    <w:rsid w:val="00B53871"/>
    <w:rsid w:val="00B54200"/>
    <w:rsid w:val="00B544F5"/>
    <w:rsid w:val="00B6006E"/>
    <w:rsid w:val="00B60470"/>
    <w:rsid w:val="00B62B6F"/>
    <w:rsid w:val="00B63CB0"/>
    <w:rsid w:val="00B63FAF"/>
    <w:rsid w:val="00B65390"/>
    <w:rsid w:val="00B66301"/>
    <w:rsid w:val="00B66FC2"/>
    <w:rsid w:val="00B67E2F"/>
    <w:rsid w:val="00B67F47"/>
    <w:rsid w:val="00B70B31"/>
    <w:rsid w:val="00B70E37"/>
    <w:rsid w:val="00B7483D"/>
    <w:rsid w:val="00B757EE"/>
    <w:rsid w:val="00B813BD"/>
    <w:rsid w:val="00B82B4B"/>
    <w:rsid w:val="00B84DA2"/>
    <w:rsid w:val="00B84EC3"/>
    <w:rsid w:val="00B84EE2"/>
    <w:rsid w:val="00B86D71"/>
    <w:rsid w:val="00B86DF1"/>
    <w:rsid w:val="00B9103B"/>
    <w:rsid w:val="00B910A1"/>
    <w:rsid w:val="00B92761"/>
    <w:rsid w:val="00B942F0"/>
    <w:rsid w:val="00B94DB7"/>
    <w:rsid w:val="00B956DF"/>
    <w:rsid w:val="00B95930"/>
    <w:rsid w:val="00B96352"/>
    <w:rsid w:val="00B978F6"/>
    <w:rsid w:val="00B97D60"/>
    <w:rsid w:val="00BA08D6"/>
    <w:rsid w:val="00BA0BB6"/>
    <w:rsid w:val="00BA10BC"/>
    <w:rsid w:val="00BA164D"/>
    <w:rsid w:val="00BA1A5E"/>
    <w:rsid w:val="00BA2BEF"/>
    <w:rsid w:val="00BA3CF6"/>
    <w:rsid w:val="00BA3FB9"/>
    <w:rsid w:val="00BA5233"/>
    <w:rsid w:val="00BA6CB8"/>
    <w:rsid w:val="00BA7693"/>
    <w:rsid w:val="00BB043F"/>
    <w:rsid w:val="00BB1A16"/>
    <w:rsid w:val="00BB2397"/>
    <w:rsid w:val="00BB37EF"/>
    <w:rsid w:val="00BB508C"/>
    <w:rsid w:val="00BC0D25"/>
    <w:rsid w:val="00BC2566"/>
    <w:rsid w:val="00BC30A9"/>
    <w:rsid w:val="00BC4072"/>
    <w:rsid w:val="00BC441C"/>
    <w:rsid w:val="00BC48E2"/>
    <w:rsid w:val="00BD001B"/>
    <w:rsid w:val="00BD03BD"/>
    <w:rsid w:val="00BD0A39"/>
    <w:rsid w:val="00BD1B9D"/>
    <w:rsid w:val="00BD2318"/>
    <w:rsid w:val="00BD2AA4"/>
    <w:rsid w:val="00BD4669"/>
    <w:rsid w:val="00BD7134"/>
    <w:rsid w:val="00BD7A5B"/>
    <w:rsid w:val="00BE0777"/>
    <w:rsid w:val="00BE1C39"/>
    <w:rsid w:val="00BE2480"/>
    <w:rsid w:val="00BE289D"/>
    <w:rsid w:val="00BE295E"/>
    <w:rsid w:val="00BE33B7"/>
    <w:rsid w:val="00BE7639"/>
    <w:rsid w:val="00BF1AA0"/>
    <w:rsid w:val="00BF2053"/>
    <w:rsid w:val="00BF5ABF"/>
    <w:rsid w:val="00C0229C"/>
    <w:rsid w:val="00C0322B"/>
    <w:rsid w:val="00C0498C"/>
    <w:rsid w:val="00C067AA"/>
    <w:rsid w:val="00C07357"/>
    <w:rsid w:val="00C07DF6"/>
    <w:rsid w:val="00C106B1"/>
    <w:rsid w:val="00C11CAF"/>
    <w:rsid w:val="00C120A3"/>
    <w:rsid w:val="00C154A9"/>
    <w:rsid w:val="00C20FA9"/>
    <w:rsid w:val="00C22346"/>
    <w:rsid w:val="00C229FA"/>
    <w:rsid w:val="00C23D99"/>
    <w:rsid w:val="00C2460D"/>
    <w:rsid w:val="00C24D27"/>
    <w:rsid w:val="00C25248"/>
    <w:rsid w:val="00C271B5"/>
    <w:rsid w:val="00C271C7"/>
    <w:rsid w:val="00C27745"/>
    <w:rsid w:val="00C308DF"/>
    <w:rsid w:val="00C314BF"/>
    <w:rsid w:val="00C32064"/>
    <w:rsid w:val="00C33C06"/>
    <w:rsid w:val="00C35922"/>
    <w:rsid w:val="00C3622C"/>
    <w:rsid w:val="00C362E4"/>
    <w:rsid w:val="00C363FF"/>
    <w:rsid w:val="00C3659A"/>
    <w:rsid w:val="00C4104A"/>
    <w:rsid w:val="00C41EB1"/>
    <w:rsid w:val="00C4211B"/>
    <w:rsid w:val="00C42AFF"/>
    <w:rsid w:val="00C432BB"/>
    <w:rsid w:val="00C44DD1"/>
    <w:rsid w:val="00C4500F"/>
    <w:rsid w:val="00C4550C"/>
    <w:rsid w:val="00C4648F"/>
    <w:rsid w:val="00C4664D"/>
    <w:rsid w:val="00C46CE1"/>
    <w:rsid w:val="00C533A8"/>
    <w:rsid w:val="00C53565"/>
    <w:rsid w:val="00C53877"/>
    <w:rsid w:val="00C539AE"/>
    <w:rsid w:val="00C53D3D"/>
    <w:rsid w:val="00C55118"/>
    <w:rsid w:val="00C557B0"/>
    <w:rsid w:val="00C56B4C"/>
    <w:rsid w:val="00C60C0C"/>
    <w:rsid w:val="00C61D0C"/>
    <w:rsid w:val="00C64D4C"/>
    <w:rsid w:val="00C6548F"/>
    <w:rsid w:val="00C66270"/>
    <w:rsid w:val="00C66AFE"/>
    <w:rsid w:val="00C672B5"/>
    <w:rsid w:val="00C700B6"/>
    <w:rsid w:val="00C72821"/>
    <w:rsid w:val="00C7287D"/>
    <w:rsid w:val="00C73E63"/>
    <w:rsid w:val="00C765C1"/>
    <w:rsid w:val="00C76C44"/>
    <w:rsid w:val="00C800C9"/>
    <w:rsid w:val="00C80931"/>
    <w:rsid w:val="00C81595"/>
    <w:rsid w:val="00C817AF"/>
    <w:rsid w:val="00C82954"/>
    <w:rsid w:val="00C84278"/>
    <w:rsid w:val="00C8491A"/>
    <w:rsid w:val="00C86F63"/>
    <w:rsid w:val="00C87D26"/>
    <w:rsid w:val="00C91439"/>
    <w:rsid w:val="00C941FB"/>
    <w:rsid w:val="00C9460B"/>
    <w:rsid w:val="00C94BC8"/>
    <w:rsid w:val="00CA0CCE"/>
    <w:rsid w:val="00CA1543"/>
    <w:rsid w:val="00CA2E6E"/>
    <w:rsid w:val="00CA492C"/>
    <w:rsid w:val="00CA54A2"/>
    <w:rsid w:val="00CA55DB"/>
    <w:rsid w:val="00CA67F8"/>
    <w:rsid w:val="00CA74E8"/>
    <w:rsid w:val="00CA7FD1"/>
    <w:rsid w:val="00CB02E4"/>
    <w:rsid w:val="00CB08A5"/>
    <w:rsid w:val="00CB11EE"/>
    <w:rsid w:val="00CB1655"/>
    <w:rsid w:val="00CB239F"/>
    <w:rsid w:val="00CB2859"/>
    <w:rsid w:val="00CB2FE9"/>
    <w:rsid w:val="00CB314F"/>
    <w:rsid w:val="00CB3A13"/>
    <w:rsid w:val="00CB6BC7"/>
    <w:rsid w:val="00CC003F"/>
    <w:rsid w:val="00CC00AD"/>
    <w:rsid w:val="00CC06DA"/>
    <w:rsid w:val="00CC0D8C"/>
    <w:rsid w:val="00CC1127"/>
    <w:rsid w:val="00CC5350"/>
    <w:rsid w:val="00CC616F"/>
    <w:rsid w:val="00CC76F6"/>
    <w:rsid w:val="00CC7F5E"/>
    <w:rsid w:val="00CD0E48"/>
    <w:rsid w:val="00CD104D"/>
    <w:rsid w:val="00CD19A0"/>
    <w:rsid w:val="00CD2340"/>
    <w:rsid w:val="00CD45DE"/>
    <w:rsid w:val="00CD4FBB"/>
    <w:rsid w:val="00CE088D"/>
    <w:rsid w:val="00CE183D"/>
    <w:rsid w:val="00CE1CD5"/>
    <w:rsid w:val="00CE7449"/>
    <w:rsid w:val="00CE7947"/>
    <w:rsid w:val="00CF1836"/>
    <w:rsid w:val="00CF1D54"/>
    <w:rsid w:val="00CF20BE"/>
    <w:rsid w:val="00CF365A"/>
    <w:rsid w:val="00CF6BC4"/>
    <w:rsid w:val="00D02F32"/>
    <w:rsid w:val="00D0389D"/>
    <w:rsid w:val="00D047BC"/>
    <w:rsid w:val="00D047F3"/>
    <w:rsid w:val="00D0529B"/>
    <w:rsid w:val="00D12024"/>
    <w:rsid w:val="00D13590"/>
    <w:rsid w:val="00D1667E"/>
    <w:rsid w:val="00D16B1B"/>
    <w:rsid w:val="00D179C6"/>
    <w:rsid w:val="00D20247"/>
    <w:rsid w:val="00D20F68"/>
    <w:rsid w:val="00D21FCF"/>
    <w:rsid w:val="00D23844"/>
    <w:rsid w:val="00D2438E"/>
    <w:rsid w:val="00D258D3"/>
    <w:rsid w:val="00D25CA7"/>
    <w:rsid w:val="00D26BF8"/>
    <w:rsid w:val="00D27F65"/>
    <w:rsid w:val="00D306A5"/>
    <w:rsid w:val="00D335B9"/>
    <w:rsid w:val="00D336EB"/>
    <w:rsid w:val="00D33907"/>
    <w:rsid w:val="00D35622"/>
    <w:rsid w:val="00D3636F"/>
    <w:rsid w:val="00D37915"/>
    <w:rsid w:val="00D426BA"/>
    <w:rsid w:val="00D43C4A"/>
    <w:rsid w:val="00D43C5B"/>
    <w:rsid w:val="00D4574C"/>
    <w:rsid w:val="00D47977"/>
    <w:rsid w:val="00D5047A"/>
    <w:rsid w:val="00D53608"/>
    <w:rsid w:val="00D539B8"/>
    <w:rsid w:val="00D54E3E"/>
    <w:rsid w:val="00D550B3"/>
    <w:rsid w:val="00D550E8"/>
    <w:rsid w:val="00D565CD"/>
    <w:rsid w:val="00D56683"/>
    <w:rsid w:val="00D57F82"/>
    <w:rsid w:val="00D601CE"/>
    <w:rsid w:val="00D6039B"/>
    <w:rsid w:val="00D6086C"/>
    <w:rsid w:val="00D62151"/>
    <w:rsid w:val="00D624F2"/>
    <w:rsid w:val="00D645F3"/>
    <w:rsid w:val="00D64B18"/>
    <w:rsid w:val="00D64DD9"/>
    <w:rsid w:val="00D64E2B"/>
    <w:rsid w:val="00D65893"/>
    <w:rsid w:val="00D66124"/>
    <w:rsid w:val="00D6691F"/>
    <w:rsid w:val="00D66E15"/>
    <w:rsid w:val="00D66F6F"/>
    <w:rsid w:val="00D70644"/>
    <w:rsid w:val="00D70DD1"/>
    <w:rsid w:val="00D73472"/>
    <w:rsid w:val="00D7430B"/>
    <w:rsid w:val="00D76A94"/>
    <w:rsid w:val="00D776D1"/>
    <w:rsid w:val="00D80272"/>
    <w:rsid w:val="00D8201F"/>
    <w:rsid w:val="00D825A6"/>
    <w:rsid w:val="00D82B6D"/>
    <w:rsid w:val="00D830D2"/>
    <w:rsid w:val="00D83E62"/>
    <w:rsid w:val="00D85E98"/>
    <w:rsid w:val="00D85ECD"/>
    <w:rsid w:val="00D861C0"/>
    <w:rsid w:val="00D8734C"/>
    <w:rsid w:val="00D90456"/>
    <w:rsid w:val="00D9387B"/>
    <w:rsid w:val="00D97105"/>
    <w:rsid w:val="00D971CC"/>
    <w:rsid w:val="00D974AC"/>
    <w:rsid w:val="00DA0764"/>
    <w:rsid w:val="00DA134A"/>
    <w:rsid w:val="00DA1D41"/>
    <w:rsid w:val="00DA378A"/>
    <w:rsid w:val="00DA608D"/>
    <w:rsid w:val="00DA6359"/>
    <w:rsid w:val="00DA798E"/>
    <w:rsid w:val="00DB0087"/>
    <w:rsid w:val="00DB0126"/>
    <w:rsid w:val="00DB02E7"/>
    <w:rsid w:val="00DB11F1"/>
    <w:rsid w:val="00DB207B"/>
    <w:rsid w:val="00DB2378"/>
    <w:rsid w:val="00DB28CF"/>
    <w:rsid w:val="00DB4434"/>
    <w:rsid w:val="00DB4538"/>
    <w:rsid w:val="00DB4BB1"/>
    <w:rsid w:val="00DB5AF6"/>
    <w:rsid w:val="00DB5C80"/>
    <w:rsid w:val="00DB7550"/>
    <w:rsid w:val="00DC055F"/>
    <w:rsid w:val="00DC1519"/>
    <w:rsid w:val="00DC1698"/>
    <w:rsid w:val="00DC1DB2"/>
    <w:rsid w:val="00DC2998"/>
    <w:rsid w:val="00DC307F"/>
    <w:rsid w:val="00DC3699"/>
    <w:rsid w:val="00DC3D30"/>
    <w:rsid w:val="00DC51B0"/>
    <w:rsid w:val="00DC59EF"/>
    <w:rsid w:val="00DC5B59"/>
    <w:rsid w:val="00DC6B44"/>
    <w:rsid w:val="00DC6C5A"/>
    <w:rsid w:val="00DD065D"/>
    <w:rsid w:val="00DD1B4D"/>
    <w:rsid w:val="00DD3192"/>
    <w:rsid w:val="00DD3DE7"/>
    <w:rsid w:val="00DD4408"/>
    <w:rsid w:val="00DD4A77"/>
    <w:rsid w:val="00DD4CE1"/>
    <w:rsid w:val="00DD7A62"/>
    <w:rsid w:val="00DE2B74"/>
    <w:rsid w:val="00DE2BF7"/>
    <w:rsid w:val="00DE3002"/>
    <w:rsid w:val="00DE36ED"/>
    <w:rsid w:val="00DE386A"/>
    <w:rsid w:val="00DE4723"/>
    <w:rsid w:val="00DE75AC"/>
    <w:rsid w:val="00DF0EE1"/>
    <w:rsid w:val="00DF10EF"/>
    <w:rsid w:val="00DF13D4"/>
    <w:rsid w:val="00DF27F2"/>
    <w:rsid w:val="00DF2F4B"/>
    <w:rsid w:val="00DF3C95"/>
    <w:rsid w:val="00DF5440"/>
    <w:rsid w:val="00DF6AC3"/>
    <w:rsid w:val="00DF7BB3"/>
    <w:rsid w:val="00E00C64"/>
    <w:rsid w:val="00E0156D"/>
    <w:rsid w:val="00E01F19"/>
    <w:rsid w:val="00E02A73"/>
    <w:rsid w:val="00E03C22"/>
    <w:rsid w:val="00E03F7B"/>
    <w:rsid w:val="00E040BC"/>
    <w:rsid w:val="00E0743E"/>
    <w:rsid w:val="00E10050"/>
    <w:rsid w:val="00E10280"/>
    <w:rsid w:val="00E11B82"/>
    <w:rsid w:val="00E12383"/>
    <w:rsid w:val="00E126D1"/>
    <w:rsid w:val="00E12F1D"/>
    <w:rsid w:val="00E14711"/>
    <w:rsid w:val="00E15543"/>
    <w:rsid w:val="00E15597"/>
    <w:rsid w:val="00E164C6"/>
    <w:rsid w:val="00E20372"/>
    <w:rsid w:val="00E205F8"/>
    <w:rsid w:val="00E206FF"/>
    <w:rsid w:val="00E21293"/>
    <w:rsid w:val="00E21947"/>
    <w:rsid w:val="00E21AD4"/>
    <w:rsid w:val="00E22515"/>
    <w:rsid w:val="00E2284B"/>
    <w:rsid w:val="00E27532"/>
    <w:rsid w:val="00E303E0"/>
    <w:rsid w:val="00E30FF8"/>
    <w:rsid w:val="00E326B6"/>
    <w:rsid w:val="00E32CDB"/>
    <w:rsid w:val="00E3305F"/>
    <w:rsid w:val="00E3392A"/>
    <w:rsid w:val="00E34119"/>
    <w:rsid w:val="00E349F2"/>
    <w:rsid w:val="00E36D40"/>
    <w:rsid w:val="00E37B74"/>
    <w:rsid w:val="00E40277"/>
    <w:rsid w:val="00E40DF3"/>
    <w:rsid w:val="00E4211F"/>
    <w:rsid w:val="00E42606"/>
    <w:rsid w:val="00E42A3C"/>
    <w:rsid w:val="00E45374"/>
    <w:rsid w:val="00E47F3F"/>
    <w:rsid w:val="00E501DF"/>
    <w:rsid w:val="00E52F40"/>
    <w:rsid w:val="00E5310E"/>
    <w:rsid w:val="00E53EDD"/>
    <w:rsid w:val="00E546C0"/>
    <w:rsid w:val="00E555FE"/>
    <w:rsid w:val="00E5679F"/>
    <w:rsid w:val="00E56F09"/>
    <w:rsid w:val="00E5765C"/>
    <w:rsid w:val="00E57F2D"/>
    <w:rsid w:val="00E67225"/>
    <w:rsid w:val="00E71046"/>
    <w:rsid w:val="00E735BB"/>
    <w:rsid w:val="00E73E3B"/>
    <w:rsid w:val="00E74553"/>
    <w:rsid w:val="00E74809"/>
    <w:rsid w:val="00E74AD2"/>
    <w:rsid w:val="00E75A97"/>
    <w:rsid w:val="00E76716"/>
    <w:rsid w:val="00E8246B"/>
    <w:rsid w:val="00E82774"/>
    <w:rsid w:val="00E82C60"/>
    <w:rsid w:val="00E82D56"/>
    <w:rsid w:val="00E86C9C"/>
    <w:rsid w:val="00E927DF"/>
    <w:rsid w:val="00E9587C"/>
    <w:rsid w:val="00E96B56"/>
    <w:rsid w:val="00E977BE"/>
    <w:rsid w:val="00EA3EB1"/>
    <w:rsid w:val="00EA404F"/>
    <w:rsid w:val="00EA4085"/>
    <w:rsid w:val="00EA4299"/>
    <w:rsid w:val="00EA70ED"/>
    <w:rsid w:val="00EB00C0"/>
    <w:rsid w:val="00EB0FDC"/>
    <w:rsid w:val="00EB1912"/>
    <w:rsid w:val="00EB4486"/>
    <w:rsid w:val="00EB5C50"/>
    <w:rsid w:val="00EB5F17"/>
    <w:rsid w:val="00EB7CFE"/>
    <w:rsid w:val="00EC0180"/>
    <w:rsid w:val="00EC0B49"/>
    <w:rsid w:val="00EC394B"/>
    <w:rsid w:val="00EC694C"/>
    <w:rsid w:val="00ED222C"/>
    <w:rsid w:val="00ED3B11"/>
    <w:rsid w:val="00ED506E"/>
    <w:rsid w:val="00ED6444"/>
    <w:rsid w:val="00ED6CA9"/>
    <w:rsid w:val="00ED7563"/>
    <w:rsid w:val="00EE02DB"/>
    <w:rsid w:val="00EE1A1C"/>
    <w:rsid w:val="00EE3139"/>
    <w:rsid w:val="00EE4E16"/>
    <w:rsid w:val="00EE5298"/>
    <w:rsid w:val="00EE7D18"/>
    <w:rsid w:val="00EF01C2"/>
    <w:rsid w:val="00EF2C9E"/>
    <w:rsid w:val="00EF3150"/>
    <w:rsid w:val="00EF56A9"/>
    <w:rsid w:val="00EF59AF"/>
    <w:rsid w:val="00EF69AC"/>
    <w:rsid w:val="00F00D0F"/>
    <w:rsid w:val="00F01089"/>
    <w:rsid w:val="00F01554"/>
    <w:rsid w:val="00F027F6"/>
    <w:rsid w:val="00F03DE2"/>
    <w:rsid w:val="00F0614B"/>
    <w:rsid w:val="00F0662C"/>
    <w:rsid w:val="00F06814"/>
    <w:rsid w:val="00F158DE"/>
    <w:rsid w:val="00F15F67"/>
    <w:rsid w:val="00F161DD"/>
    <w:rsid w:val="00F17B64"/>
    <w:rsid w:val="00F2016F"/>
    <w:rsid w:val="00F22A36"/>
    <w:rsid w:val="00F23285"/>
    <w:rsid w:val="00F23805"/>
    <w:rsid w:val="00F26BD4"/>
    <w:rsid w:val="00F27681"/>
    <w:rsid w:val="00F27B5B"/>
    <w:rsid w:val="00F30385"/>
    <w:rsid w:val="00F3044D"/>
    <w:rsid w:val="00F32A61"/>
    <w:rsid w:val="00F32C2F"/>
    <w:rsid w:val="00F3388E"/>
    <w:rsid w:val="00F33F7F"/>
    <w:rsid w:val="00F34573"/>
    <w:rsid w:val="00F35630"/>
    <w:rsid w:val="00F3651D"/>
    <w:rsid w:val="00F368AB"/>
    <w:rsid w:val="00F36A1B"/>
    <w:rsid w:val="00F36EF7"/>
    <w:rsid w:val="00F37B6A"/>
    <w:rsid w:val="00F37D07"/>
    <w:rsid w:val="00F41215"/>
    <w:rsid w:val="00F4199F"/>
    <w:rsid w:val="00F41F00"/>
    <w:rsid w:val="00F42BB8"/>
    <w:rsid w:val="00F440CE"/>
    <w:rsid w:val="00F4416D"/>
    <w:rsid w:val="00F44241"/>
    <w:rsid w:val="00F4448A"/>
    <w:rsid w:val="00F45265"/>
    <w:rsid w:val="00F458E4"/>
    <w:rsid w:val="00F45A75"/>
    <w:rsid w:val="00F45C73"/>
    <w:rsid w:val="00F47238"/>
    <w:rsid w:val="00F50960"/>
    <w:rsid w:val="00F51494"/>
    <w:rsid w:val="00F51C1F"/>
    <w:rsid w:val="00F520FD"/>
    <w:rsid w:val="00F534FB"/>
    <w:rsid w:val="00F554FE"/>
    <w:rsid w:val="00F5610A"/>
    <w:rsid w:val="00F56235"/>
    <w:rsid w:val="00F57363"/>
    <w:rsid w:val="00F57405"/>
    <w:rsid w:val="00F603E8"/>
    <w:rsid w:val="00F603EF"/>
    <w:rsid w:val="00F63109"/>
    <w:rsid w:val="00F63374"/>
    <w:rsid w:val="00F63834"/>
    <w:rsid w:val="00F63CB0"/>
    <w:rsid w:val="00F64C56"/>
    <w:rsid w:val="00F653D4"/>
    <w:rsid w:val="00F66964"/>
    <w:rsid w:val="00F67FE5"/>
    <w:rsid w:val="00F707E8"/>
    <w:rsid w:val="00F710C7"/>
    <w:rsid w:val="00F71B31"/>
    <w:rsid w:val="00F726BE"/>
    <w:rsid w:val="00F7359A"/>
    <w:rsid w:val="00F737B4"/>
    <w:rsid w:val="00F75578"/>
    <w:rsid w:val="00F76067"/>
    <w:rsid w:val="00F80C15"/>
    <w:rsid w:val="00F81D35"/>
    <w:rsid w:val="00F81D4C"/>
    <w:rsid w:val="00F81F1B"/>
    <w:rsid w:val="00F83420"/>
    <w:rsid w:val="00F8386F"/>
    <w:rsid w:val="00F84837"/>
    <w:rsid w:val="00F855A2"/>
    <w:rsid w:val="00F85734"/>
    <w:rsid w:val="00F87D4A"/>
    <w:rsid w:val="00F907AF"/>
    <w:rsid w:val="00F90F72"/>
    <w:rsid w:val="00F913FC"/>
    <w:rsid w:val="00F9608D"/>
    <w:rsid w:val="00F9712F"/>
    <w:rsid w:val="00F97A31"/>
    <w:rsid w:val="00F97F90"/>
    <w:rsid w:val="00F97FC2"/>
    <w:rsid w:val="00FA35AA"/>
    <w:rsid w:val="00FA46B1"/>
    <w:rsid w:val="00FA5FB7"/>
    <w:rsid w:val="00FA5FDE"/>
    <w:rsid w:val="00FA6301"/>
    <w:rsid w:val="00FA65B3"/>
    <w:rsid w:val="00FA66F1"/>
    <w:rsid w:val="00FA67E3"/>
    <w:rsid w:val="00FA7CEB"/>
    <w:rsid w:val="00FB005A"/>
    <w:rsid w:val="00FB0605"/>
    <w:rsid w:val="00FB0FCB"/>
    <w:rsid w:val="00FB10D8"/>
    <w:rsid w:val="00FB2C41"/>
    <w:rsid w:val="00FB3E51"/>
    <w:rsid w:val="00FB6EB5"/>
    <w:rsid w:val="00FB79E6"/>
    <w:rsid w:val="00FC00D4"/>
    <w:rsid w:val="00FC5881"/>
    <w:rsid w:val="00FD047D"/>
    <w:rsid w:val="00FD0D9F"/>
    <w:rsid w:val="00FD24A6"/>
    <w:rsid w:val="00FD2E74"/>
    <w:rsid w:val="00FD3047"/>
    <w:rsid w:val="00FD5626"/>
    <w:rsid w:val="00FD645A"/>
    <w:rsid w:val="00FD65E6"/>
    <w:rsid w:val="00FE0DD0"/>
    <w:rsid w:val="00FE1AA2"/>
    <w:rsid w:val="00FE26E7"/>
    <w:rsid w:val="00FE27A4"/>
    <w:rsid w:val="00FE3A64"/>
    <w:rsid w:val="00FE557D"/>
    <w:rsid w:val="00FF0673"/>
    <w:rsid w:val="00FF1E2D"/>
    <w:rsid w:val="00FF2087"/>
    <w:rsid w:val="00FF2E5E"/>
    <w:rsid w:val="00FF2FFA"/>
    <w:rsid w:val="00FF44F3"/>
    <w:rsid w:val="00FF4534"/>
    <w:rsid w:val="00FF49C4"/>
    <w:rsid w:val="00FF57EF"/>
    <w:rsid w:val="00FF7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678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434"/>
    <w:pPr>
      <w:widowControl w:val="0"/>
      <w:jc w:val="both"/>
    </w:pPr>
  </w:style>
  <w:style w:type="paragraph" w:styleId="4">
    <w:name w:val="heading 4"/>
    <w:basedOn w:val="a"/>
    <w:link w:val="40"/>
    <w:uiPriority w:val="9"/>
    <w:qFormat/>
    <w:rsid w:val="00473E71"/>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6270"/>
    <w:pPr>
      <w:ind w:leftChars="400" w:left="840"/>
    </w:pPr>
  </w:style>
  <w:style w:type="paragraph" w:styleId="a4">
    <w:name w:val="Balloon Text"/>
    <w:basedOn w:val="a"/>
    <w:link w:val="a5"/>
    <w:uiPriority w:val="99"/>
    <w:semiHidden/>
    <w:unhideWhenUsed/>
    <w:rsid w:val="00AD1B4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1B4F"/>
    <w:rPr>
      <w:rFonts w:asciiTheme="majorHAnsi" w:eastAsiaTheme="majorEastAsia" w:hAnsiTheme="majorHAnsi" w:cstheme="majorBidi"/>
      <w:sz w:val="18"/>
      <w:szCs w:val="18"/>
    </w:rPr>
  </w:style>
  <w:style w:type="paragraph" w:styleId="Web">
    <w:name w:val="Normal (Web)"/>
    <w:basedOn w:val="a"/>
    <w:uiPriority w:val="99"/>
    <w:unhideWhenUsed/>
    <w:rsid w:val="00476C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6">
    <w:name w:val="Hyperlink"/>
    <w:basedOn w:val="a0"/>
    <w:uiPriority w:val="99"/>
    <w:unhideWhenUsed/>
    <w:rsid w:val="00475CBF"/>
    <w:rPr>
      <w:color w:val="0563C1" w:themeColor="hyperlink"/>
      <w:u w:val="single"/>
    </w:rPr>
  </w:style>
  <w:style w:type="paragraph" w:styleId="a7">
    <w:name w:val="Date"/>
    <w:basedOn w:val="a"/>
    <w:next w:val="a"/>
    <w:link w:val="a8"/>
    <w:uiPriority w:val="99"/>
    <w:semiHidden/>
    <w:unhideWhenUsed/>
    <w:rsid w:val="00DC1DB2"/>
  </w:style>
  <w:style w:type="character" w:customStyle="1" w:styleId="a8">
    <w:name w:val="日付 (文字)"/>
    <w:basedOn w:val="a0"/>
    <w:link w:val="a7"/>
    <w:uiPriority w:val="99"/>
    <w:semiHidden/>
    <w:rsid w:val="00DC1DB2"/>
  </w:style>
  <w:style w:type="character" w:styleId="a9">
    <w:name w:val="annotation reference"/>
    <w:basedOn w:val="a0"/>
    <w:uiPriority w:val="99"/>
    <w:semiHidden/>
    <w:unhideWhenUsed/>
    <w:rsid w:val="008D7656"/>
    <w:rPr>
      <w:sz w:val="18"/>
      <w:szCs w:val="18"/>
    </w:rPr>
  </w:style>
  <w:style w:type="paragraph" w:styleId="aa">
    <w:name w:val="annotation text"/>
    <w:basedOn w:val="a"/>
    <w:link w:val="ab"/>
    <w:uiPriority w:val="99"/>
    <w:unhideWhenUsed/>
    <w:rsid w:val="008D7656"/>
    <w:pPr>
      <w:jc w:val="left"/>
    </w:pPr>
  </w:style>
  <w:style w:type="character" w:customStyle="1" w:styleId="ab">
    <w:name w:val="コメント文字列 (文字)"/>
    <w:basedOn w:val="a0"/>
    <w:link w:val="aa"/>
    <w:uiPriority w:val="99"/>
    <w:rsid w:val="008D7656"/>
  </w:style>
  <w:style w:type="paragraph" w:styleId="ac">
    <w:name w:val="annotation subject"/>
    <w:basedOn w:val="aa"/>
    <w:next w:val="aa"/>
    <w:link w:val="ad"/>
    <w:uiPriority w:val="99"/>
    <w:semiHidden/>
    <w:unhideWhenUsed/>
    <w:rsid w:val="008D7656"/>
    <w:rPr>
      <w:b/>
      <w:bCs/>
    </w:rPr>
  </w:style>
  <w:style w:type="character" w:customStyle="1" w:styleId="ad">
    <w:name w:val="コメント内容 (文字)"/>
    <w:basedOn w:val="ab"/>
    <w:link w:val="ac"/>
    <w:uiPriority w:val="99"/>
    <w:semiHidden/>
    <w:rsid w:val="008D7656"/>
    <w:rPr>
      <w:b/>
      <w:bCs/>
    </w:rPr>
  </w:style>
  <w:style w:type="character" w:styleId="ae">
    <w:name w:val="FollowedHyperlink"/>
    <w:basedOn w:val="a0"/>
    <w:uiPriority w:val="99"/>
    <w:semiHidden/>
    <w:unhideWhenUsed/>
    <w:rsid w:val="00B60470"/>
    <w:rPr>
      <w:color w:val="954F72" w:themeColor="followedHyperlink"/>
      <w:u w:val="single"/>
    </w:rPr>
  </w:style>
  <w:style w:type="paragraph" w:styleId="af">
    <w:name w:val="Revision"/>
    <w:hidden/>
    <w:uiPriority w:val="99"/>
    <w:semiHidden/>
    <w:rsid w:val="00767AB8"/>
  </w:style>
  <w:style w:type="paragraph" w:styleId="af0">
    <w:name w:val="header"/>
    <w:basedOn w:val="a"/>
    <w:link w:val="af1"/>
    <w:uiPriority w:val="99"/>
    <w:unhideWhenUsed/>
    <w:rsid w:val="00E4211F"/>
    <w:pPr>
      <w:tabs>
        <w:tab w:val="center" w:pos="4252"/>
        <w:tab w:val="right" w:pos="8504"/>
      </w:tabs>
      <w:snapToGrid w:val="0"/>
    </w:pPr>
  </w:style>
  <w:style w:type="character" w:customStyle="1" w:styleId="af1">
    <w:name w:val="ヘッダー (文字)"/>
    <w:basedOn w:val="a0"/>
    <w:link w:val="af0"/>
    <w:uiPriority w:val="99"/>
    <w:rsid w:val="00E4211F"/>
  </w:style>
  <w:style w:type="paragraph" w:styleId="af2">
    <w:name w:val="footer"/>
    <w:basedOn w:val="a"/>
    <w:link w:val="af3"/>
    <w:uiPriority w:val="99"/>
    <w:unhideWhenUsed/>
    <w:rsid w:val="00E4211F"/>
    <w:pPr>
      <w:tabs>
        <w:tab w:val="center" w:pos="4252"/>
        <w:tab w:val="right" w:pos="8504"/>
      </w:tabs>
      <w:snapToGrid w:val="0"/>
    </w:pPr>
  </w:style>
  <w:style w:type="character" w:customStyle="1" w:styleId="af3">
    <w:name w:val="フッター (文字)"/>
    <w:basedOn w:val="a0"/>
    <w:link w:val="af2"/>
    <w:uiPriority w:val="99"/>
    <w:rsid w:val="00E4211F"/>
  </w:style>
  <w:style w:type="character" w:customStyle="1" w:styleId="1">
    <w:name w:val="未解決のメンション1"/>
    <w:basedOn w:val="a0"/>
    <w:uiPriority w:val="99"/>
    <w:semiHidden/>
    <w:unhideWhenUsed/>
    <w:rsid w:val="004F15DE"/>
    <w:rPr>
      <w:color w:val="605E5C"/>
      <w:shd w:val="clear" w:color="auto" w:fill="E1DFDD"/>
    </w:rPr>
  </w:style>
  <w:style w:type="character" w:customStyle="1" w:styleId="2">
    <w:name w:val="未解決のメンション2"/>
    <w:basedOn w:val="a0"/>
    <w:uiPriority w:val="99"/>
    <w:semiHidden/>
    <w:unhideWhenUsed/>
    <w:rsid w:val="008A4CE6"/>
    <w:rPr>
      <w:color w:val="605E5C"/>
      <w:shd w:val="clear" w:color="auto" w:fill="E1DFDD"/>
    </w:rPr>
  </w:style>
  <w:style w:type="character" w:customStyle="1" w:styleId="3">
    <w:name w:val="未解決のメンション3"/>
    <w:basedOn w:val="a0"/>
    <w:uiPriority w:val="99"/>
    <w:semiHidden/>
    <w:unhideWhenUsed/>
    <w:rsid w:val="001C288E"/>
    <w:rPr>
      <w:color w:val="605E5C"/>
      <w:shd w:val="clear" w:color="auto" w:fill="E1DFDD"/>
    </w:rPr>
  </w:style>
  <w:style w:type="character" w:styleId="af4">
    <w:name w:val="Unresolved Mention"/>
    <w:basedOn w:val="a0"/>
    <w:uiPriority w:val="99"/>
    <w:semiHidden/>
    <w:unhideWhenUsed/>
    <w:rsid w:val="00626287"/>
    <w:rPr>
      <w:color w:val="605E5C"/>
      <w:shd w:val="clear" w:color="auto" w:fill="E1DFDD"/>
    </w:rPr>
  </w:style>
  <w:style w:type="character" w:customStyle="1" w:styleId="40">
    <w:name w:val="見出し 4 (文字)"/>
    <w:basedOn w:val="a0"/>
    <w:link w:val="4"/>
    <w:uiPriority w:val="9"/>
    <w:rsid w:val="00473E71"/>
    <w:rPr>
      <w:rFonts w:ascii="ＭＳ Ｐゴシック" w:eastAsia="ＭＳ Ｐゴシック" w:hAnsi="ＭＳ Ｐゴシック" w:cs="ＭＳ Ｐゴシック"/>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6769">
      <w:bodyDiv w:val="1"/>
      <w:marLeft w:val="0"/>
      <w:marRight w:val="0"/>
      <w:marTop w:val="0"/>
      <w:marBottom w:val="0"/>
      <w:divBdr>
        <w:top w:val="none" w:sz="0" w:space="0" w:color="auto"/>
        <w:left w:val="none" w:sz="0" w:space="0" w:color="auto"/>
        <w:bottom w:val="none" w:sz="0" w:space="0" w:color="auto"/>
        <w:right w:val="none" w:sz="0" w:space="0" w:color="auto"/>
      </w:divBdr>
    </w:div>
    <w:div w:id="233054887">
      <w:bodyDiv w:val="1"/>
      <w:marLeft w:val="0"/>
      <w:marRight w:val="0"/>
      <w:marTop w:val="0"/>
      <w:marBottom w:val="0"/>
      <w:divBdr>
        <w:top w:val="none" w:sz="0" w:space="0" w:color="auto"/>
        <w:left w:val="none" w:sz="0" w:space="0" w:color="auto"/>
        <w:bottom w:val="none" w:sz="0" w:space="0" w:color="auto"/>
        <w:right w:val="none" w:sz="0" w:space="0" w:color="auto"/>
      </w:divBdr>
    </w:div>
    <w:div w:id="244344886">
      <w:bodyDiv w:val="1"/>
      <w:marLeft w:val="0"/>
      <w:marRight w:val="0"/>
      <w:marTop w:val="0"/>
      <w:marBottom w:val="0"/>
      <w:divBdr>
        <w:top w:val="none" w:sz="0" w:space="0" w:color="auto"/>
        <w:left w:val="none" w:sz="0" w:space="0" w:color="auto"/>
        <w:bottom w:val="none" w:sz="0" w:space="0" w:color="auto"/>
        <w:right w:val="none" w:sz="0" w:space="0" w:color="auto"/>
      </w:divBdr>
    </w:div>
    <w:div w:id="452797209">
      <w:bodyDiv w:val="1"/>
      <w:marLeft w:val="0"/>
      <w:marRight w:val="0"/>
      <w:marTop w:val="0"/>
      <w:marBottom w:val="0"/>
      <w:divBdr>
        <w:top w:val="none" w:sz="0" w:space="0" w:color="auto"/>
        <w:left w:val="none" w:sz="0" w:space="0" w:color="auto"/>
        <w:bottom w:val="none" w:sz="0" w:space="0" w:color="auto"/>
        <w:right w:val="none" w:sz="0" w:space="0" w:color="auto"/>
      </w:divBdr>
    </w:div>
    <w:div w:id="489753889">
      <w:bodyDiv w:val="1"/>
      <w:marLeft w:val="0"/>
      <w:marRight w:val="0"/>
      <w:marTop w:val="0"/>
      <w:marBottom w:val="0"/>
      <w:divBdr>
        <w:top w:val="none" w:sz="0" w:space="0" w:color="auto"/>
        <w:left w:val="none" w:sz="0" w:space="0" w:color="auto"/>
        <w:bottom w:val="none" w:sz="0" w:space="0" w:color="auto"/>
        <w:right w:val="none" w:sz="0" w:space="0" w:color="auto"/>
      </w:divBdr>
    </w:div>
    <w:div w:id="502285433">
      <w:bodyDiv w:val="1"/>
      <w:marLeft w:val="0"/>
      <w:marRight w:val="0"/>
      <w:marTop w:val="0"/>
      <w:marBottom w:val="0"/>
      <w:divBdr>
        <w:top w:val="none" w:sz="0" w:space="0" w:color="auto"/>
        <w:left w:val="none" w:sz="0" w:space="0" w:color="auto"/>
        <w:bottom w:val="none" w:sz="0" w:space="0" w:color="auto"/>
        <w:right w:val="none" w:sz="0" w:space="0" w:color="auto"/>
      </w:divBdr>
    </w:div>
    <w:div w:id="552275476">
      <w:bodyDiv w:val="1"/>
      <w:marLeft w:val="0"/>
      <w:marRight w:val="0"/>
      <w:marTop w:val="0"/>
      <w:marBottom w:val="0"/>
      <w:divBdr>
        <w:top w:val="none" w:sz="0" w:space="0" w:color="auto"/>
        <w:left w:val="none" w:sz="0" w:space="0" w:color="auto"/>
        <w:bottom w:val="none" w:sz="0" w:space="0" w:color="auto"/>
        <w:right w:val="none" w:sz="0" w:space="0" w:color="auto"/>
      </w:divBdr>
    </w:div>
    <w:div w:id="553658141">
      <w:bodyDiv w:val="1"/>
      <w:marLeft w:val="0"/>
      <w:marRight w:val="0"/>
      <w:marTop w:val="0"/>
      <w:marBottom w:val="0"/>
      <w:divBdr>
        <w:top w:val="none" w:sz="0" w:space="0" w:color="auto"/>
        <w:left w:val="none" w:sz="0" w:space="0" w:color="auto"/>
        <w:bottom w:val="none" w:sz="0" w:space="0" w:color="auto"/>
        <w:right w:val="none" w:sz="0" w:space="0" w:color="auto"/>
      </w:divBdr>
    </w:div>
    <w:div w:id="572273323">
      <w:bodyDiv w:val="1"/>
      <w:marLeft w:val="0"/>
      <w:marRight w:val="0"/>
      <w:marTop w:val="0"/>
      <w:marBottom w:val="0"/>
      <w:divBdr>
        <w:top w:val="none" w:sz="0" w:space="0" w:color="auto"/>
        <w:left w:val="none" w:sz="0" w:space="0" w:color="auto"/>
        <w:bottom w:val="none" w:sz="0" w:space="0" w:color="auto"/>
        <w:right w:val="none" w:sz="0" w:space="0" w:color="auto"/>
      </w:divBdr>
    </w:div>
    <w:div w:id="674264554">
      <w:bodyDiv w:val="1"/>
      <w:marLeft w:val="0"/>
      <w:marRight w:val="0"/>
      <w:marTop w:val="0"/>
      <w:marBottom w:val="0"/>
      <w:divBdr>
        <w:top w:val="none" w:sz="0" w:space="0" w:color="auto"/>
        <w:left w:val="none" w:sz="0" w:space="0" w:color="auto"/>
        <w:bottom w:val="none" w:sz="0" w:space="0" w:color="auto"/>
        <w:right w:val="none" w:sz="0" w:space="0" w:color="auto"/>
      </w:divBdr>
    </w:div>
    <w:div w:id="721490738">
      <w:bodyDiv w:val="1"/>
      <w:marLeft w:val="0"/>
      <w:marRight w:val="0"/>
      <w:marTop w:val="0"/>
      <w:marBottom w:val="0"/>
      <w:divBdr>
        <w:top w:val="none" w:sz="0" w:space="0" w:color="auto"/>
        <w:left w:val="none" w:sz="0" w:space="0" w:color="auto"/>
        <w:bottom w:val="none" w:sz="0" w:space="0" w:color="auto"/>
        <w:right w:val="none" w:sz="0" w:space="0" w:color="auto"/>
      </w:divBdr>
    </w:div>
    <w:div w:id="820199719">
      <w:bodyDiv w:val="1"/>
      <w:marLeft w:val="0"/>
      <w:marRight w:val="0"/>
      <w:marTop w:val="0"/>
      <w:marBottom w:val="0"/>
      <w:divBdr>
        <w:top w:val="none" w:sz="0" w:space="0" w:color="auto"/>
        <w:left w:val="none" w:sz="0" w:space="0" w:color="auto"/>
        <w:bottom w:val="none" w:sz="0" w:space="0" w:color="auto"/>
        <w:right w:val="none" w:sz="0" w:space="0" w:color="auto"/>
      </w:divBdr>
    </w:div>
    <w:div w:id="1131752994">
      <w:bodyDiv w:val="1"/>
      <w:marLeft w:val="0"/>
      <w:marRight w:val="0"/>
      <w:marTop w:val="0"/>
      <w:marBottom w:val="0"/>
      <w:divBdr>
        <w:top w:val="none" w:sz="0" w:space="0" w:color="auto"/>
        <w:left w:val="none" w:sz="0" w:space="0" w:color="auto"/>
        <w:bottom w:val="none" w:sz="0" w:space="0" w:color="auto"/>
        <w:right w:val="none" w:sz="0" w:space="0" w:color="auto"/>
      </w:divBdr>
    </w:div>
    <w:div w:id="1373772313">
      <w:bodyDiv w:val="1"/>
      <w:marLeft w:val="0"/>
      <w:marRight w:val="0"/>
      <w:marTop w:val="0"/>
      <w:marBottom w:val="0"/>
      <w:divBdr>
        <w:top w:val="none" w:sz="0" w:space="0" w:color="auto"/>
        <w:left w:val="none" w:sz="0" w:space="0" w:color="auto"/>
        <w:bottom w:val="none" w:sz="0" w:space="0" w:color="auto"/>
        <w:right w:val="none" w:sz="0" w:space="0" w:color="auto"/>
      </w:divBdr>
    </w:div>
    <w:div w:id="1460342710">
      <w:bodyDiv w:val="1"/>
      <w:marLeft w:val="0"/>
      <w:marRight w:val="0"/>
      <w:marTop w:val="0"/>
      <w:marBottom w:val="0"/>
      <w:divBdr>
        <w:top w:val="none" w:sz="0" w:space="0" w:color="auto"/>
        <w:left w:val="none" w:sz="0" w:space="0" w:color="auto"/>
        <w:bottom w:val="none" w:sz="0" w:space="0" w:color="auto"/>
        <w:right w:val="none" w:sz="0" w:space="0" w:color="auto"/>
      </w:divBdr>
    </w:div>
    <w:div w:id="1520004170">
      <w:bodyDiv w:val="1"/>
      <w:marLeft w:val="0"/>
      <w:marRight w:val="0"/>
      <w:marTop w:val="0"/>
      <w:marBottom w:val="0"/>
      <w:divBdr>
        <w:top w:val="none" w:sz="0" w:space="0" w:color="auto"/>
        <w:left w:val="none" w:sz="0" w:space="0" w:color="auto"/>
        <w:bottom w:val="none" w:sz="0" w:space="0" w:color="auto"/>
        <w:right w:val="none" w:sz="0" w:space="0" w:color="auto"/>
      </w:divBdr>
    </w:div>
    <w:div w:id="1532300521">
      <w:bodyDiv w:val="1"/>
      <w:marLeft w:val="0"/>
      <w:marRight w:val="0"/>
      <w:marTop w:val="0"/>
      <w:marBottom w:val="0"/>
      <w:divBdr>
        <w:top w:val="none" w:sz="0" w:space="0" w:color="auto"/>
        <w:left w:val="none" w:sz="0" w:space="0" w:color="auto"/>
        <w:bottom w:val="none" w:sz="0" w:space="0" w:color="auto"/>
        <w:right w:val="none" w:sz="0" w:space="0" w:color="auto"/>
      </w:divBdr>
    </w:div>
    <w:div w:id="1618755190">
      <w:bodyDiv w:val="1"/>
      <w:marLeft w:val="0"/>
      <w:marRight w:val="0"/>
      <w:marTop w:val="0"/>
      <w:marBottom w:val="0"/>
      <w:divBdr>
        <w:top w:val="none" w:sz="0" w:space="0" w:color="auto"/>
        <w:left w:val="none" w:sz="0" w:space="0" w:color="auto"/>
        <w:bottom w:val="none" w:sz="0" w:space="0" w:color="auto"/>
        <w:right w:val="none" w:sz="0" w:space="0" w:color="auto"/>
      </w:divBdr>
    </w:div>
    <w:div w:id="1845585256">
      <w:bodyDiv w:val="1"/>
      <w:marLeft w:val="0"/>
      <w:marRight w:val="0"/>
      <w:marTop w:val="0"/>
      <w:marBottom w:val="0"/>
      <w:divBdr>
        <w:top w:val="none" w:sz="0" w:space="0" w:color="auto"/>
        <w:left w:val="none" w:sz="0" w:space="0" w:color="auto"/>
        <w:bottom w:val="none" w:sz="0" w:space="0" w:color="auto"/>
        <w:right w:val="none" w:sz="0" w:space="0" w:color="auto"/>
      </w:divBdr>
    </w:div>
    <w:div w:id="1887330268">
      <w:bodyDiv w:val="1"/>
      <w:marLeft w:val="0"/>
      <w:marRight w:val="0"/>
      <w:marTop w:val="0"/>
      <w:marBottom w:val="0"/>
      <w:divBdr>
        <w:top w:val="none" w:sz="0" w:space="0" w:color="auto"/>
        <w:left w:val="none" w:sz="0" w:space="0" w:color="auto"/>
        <w:bottom w:val="none" w:sz="0" w:space="0" w:color="auto"/>
        <w:right w:val="none" w:sz="0" w:space="0" w:color="auto"/>
      </w:divBdr>
    </w:div>
    <w:div w:id="1944485311">
      <w:bodyDiv w:val="1"/>
      <w:marLeft w:val="0"/>
      <w:marRight w:val="0"/>
      <w:marTop w:val="0"/>
      <w:marBottom w:val="0"/>
      <w:divBdr>
        <w:top w:val="none" w:sz="0" w:space="0" w:color="auto"/>
        <w:left w:val="none" w:sz="0" w:space="0" w:color="auto"/>
        <w:bottom w:val="none" w:sz="0" w:space="0" w:color="auto"/>
        <w:right w:val="none" w:sz="0" w:space="0" w:color="auto"/>
      </w:divBdr>
    </w:div>
    <w:div w:id="1968664191">
      <w:bodyDiv w:val="1"/>
      <w:marLeft w:val="0"/>
      <w:marRight w:val="0"/>
      <w:marTop w:val="0"/>
      <w:marBottom w:val="0"/>
      <w:divBdr>
        <w:top w:val="none" w:sz="0" w:space="0" w:color="auto"/>
        <w:left w:val="none" w:sz="0" w:space="0" w:color="auto"/>
        <w:bottom w:val="none" w:sz="0" w:space="0" w:color="auto"/>
        <w:right w:val="none" w:sz="0" w:space="0" w:color="auto"/>
      </w:divBdr>
    </w:div>
    <w:div w:id="1985041612">
      <w:bodyDiv w:val="1"/>
      <w:marLeft w:val="0"/>
      <w:marRight w:val="0"/>
      <w:marTop w:val="0"/>
      <w:marBottom w:val="0"/>
      <w:divBdr>
        <w:top w:val="none" w:sz="0" w:space="0" w:color="auto"/>
        <w:left w:val="none" w:sz="0" w:space="0" w:color="auto"/>
        <w:bottom w:val="none" w:sz="0" w:space="0" w:color="auto"/>
        <w:right w:val="none" w:sz="0" w:space="0" w:color="auto"/>
      </w:divBdr>
      <w:divsChild>
        <w:div w:id="1649555727">
          <w:marLeft w:val="0"/>
          <w:marRight w:val="0"/>
          <w:marTop w:val="0"/>
          <w:marBottom w:val="0"/>
          <w:divBdr>
            <w:top w:val="none" w:sz="0" w:space="0" w:color="auto"/>
            <w:left w:val="none" w:sz="0" w:space="0" w:color="auto"/>
            <w:bottom w:val="none" w:sz="0" w:space="0" w:color="auto"/>
            <w:right w:val="none" w:sz="0" w:space="0" w:color="auto"/>
          </w:divBdr>
        </w:div>
        <w:div w:id="304892863">
          <w:marLeft w:val="0"/>
          <w:marRight w:val="0"/>
          <w:marTop w:val="0"/>
          <w:marBottom w:val="0"/>
          <w:divBdr>
            <w:top w:val="none" w:sz="0" w:space="0" w:color="auto"/>
            <w:left w:val="none" w:sz="0" w:space="0" w:color="auto"/>
            <w:bottom w:val="none" w:sz="0" w:space="0" w:color="auto"/>
            <w:right w:val="none" w:sz="0" w:space="0" w:color="auto"/>
          </w:divBdr>
        </w:div>
        <w:div w:id="1792936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lingualscience.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lingualscience.com/movie/202303240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lingualscience.com/movi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witter.com/WF_IB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5F500-3C40-4C9B-B523-D5857BAD7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2023-03-25T12:57:00Z</dcterms:created>
  <dcterms:modified xsi:type="dcterms:W3CDTF">2023-03-25T12:57:00Z</dcterms:modified>
</cp:coreProperties>
</file>