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6C69" w:rsidRPr="00516C69" w:rsidRDefault="00D77A81" w:rsidP="006B6DEC">
      <w:pPr>
        <w:pStyle w:val="a3"/>
        <w:rPr>
          <w:rFonts w:ascii="游ゴシック" w:eastAsia="游ゴシック" w:hAnsi="游ゴシック" w:cs="ＭＳ ゴシック"/>
          <w:b/>
          <w:sz w:val="20"/>
          <w:szCs w:val="20"/>
        </w:rPr>
      </w:pPr>
      <w:r w:rsidRPr="00DA4293">
        <w:rPr>
          <w:rFonts w:ascii="メイリオ" w:eastAsia="メイリオ" w:hAnsi="メイリオ" w:cs="メイリオ" w:hint="eastAsia"/>
          <w:b/>
          <w:noProof/>
          <w:sz w:val="36"/>
          <w:szCs w:val="21"/>
        </w:rPr>
        <w:drawing>
          <wp:anchor distT="0" distB="0" distL="114300" distR="114300" simplePos="0" relativeHeight="251659264" behindDoc="0" locked="0" layoutInCell="1" allowOverlap="1" wp14:anchorId="42303A5C" wp14:editId="4F3BA8D2">
            <wp:simplePos x="0" y="0"/>
            <wp:positionH relativeFrom="column">
              <wp:posOffset>3429000</wp:posOffset>
            </wp:positionH>
            <wp:positionV relativeFrom="paragraph">
              <wp:posOffset>-419735</wp:posOffset>
            </wp:positionV>
            <wp:extent cx="2247900" cy="192405"/>
            <wp:effectExtent l="0" t="0" r="0" b="0"/>
            <wp:wrapNone/>
            <wp:docPr id="6" name="図 6" descr="ロゴカラ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ロゴカラー"/>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47900" cy="192405"/>
                    </a:xfrm>
                    <a:prstGeom prst="rect">
                      <a:avLst/>
                    </a:prstGeom>
                    <a:noFill/>
                    <a:ln>
                      <a:noFill/>
                    </a:ln>
                  </pic:spPr>
                </pic:pic>
              </a:graphicData>
            </a:graphic>
            <wp14:sizeRelH relativeFrom="page">
              <wp14:pctWidth>0</wp14:pctWidth>
            </wp14:sizeRelH>
            <wp14:sizeRelV relativeFrom="page">
              <wp14:pctHeight>0</wp14:pctHeight>
            </wp14:sizeRelV>
          </wp:anchor>
        </w:drawing>
      </w:r>
      <w:r w:rsidR="00516C69" w:rsidRPr="00516C69">
        <w:rPr>
          <w:rFonts w:ascii="游ゴシック" w:eastAsia="游ゴシック" w:hAnsi="游ゴシック" w:cs="ＭＳ ゴシック" w:hint="eastAsia"/>
          <w:b/>
          <w:sz w:val="20"/>
          <w:szCs w:val="20"/>
        </w:rPr>
        <w:t>『</w:t>
      </w:r>
      <w:r w:rsidR="00516C69">
        <w:rPr>
          <w:rFonts w:ascii="游ゴシック" w:eastAsia="游ゴシック" w:hAnsi="游ゴシック" w:cs="ＭＳ ゴシック" w:hint="eastAsia"/>
          <w:b/>
          <w:sz w:val="20"/>
          <w:szCs w:val="20"/>
        </w:rPr>
        <w:t>せんだい</w:t>
      </w:r>
      <w:r w:rsidR="00516C69" w:rsidRPr="00516C69">
        <w:rPr>
          <w:rFonts w:ascii="游ゴシック" w:eastAsia="游ゴシック" w:hAnsi="游ゴシック" w:cs="ＭＳ ゴシック" w:hint="eastAsia"/>
          <w:b/>
          <w:sz w:val="20"/>
          <w:szCs w:val="20"/>
        </w:rPr>
        <w:t>デザインリーグ</w:t>
      </w:r>
      <w:r w:rsidR="00516C69">
        <w:rPr>
          <w:rFonts w:ascii="游ゴシック" w:eastAsia="游ゴシック" w:hAnsi="游ゴシック" w:cs="ＭＳ ゴシック" w:hint="eastAsia"/>
          <w:b/>
          <w:sz w:val="20"/>
          <w:szCs w:val="20"/>
        </w:rPr>
        <w:t>2</w:t>
      </w:r>
      <w:r w:rsidR="00516C69">
        <w:rPr>
          <w:rFonts w:ascii="游ゴシック" w:eastAsia="游ゴシック" w:hAnsi="游ゴシック" w:cs="ＭＳ ゴシック"/>
          <w:b/>
          <w:sz w:val="20"/>
          <w:szCs w:val="20"/>
        </w:rPr>
        <w:t xml:space="preserve">021 </w:t>
      </w:r>
      <w:r w:rsidR="00516C69">
        <w:rPr>
          <w:rFonts w:ascii="游ゴシック" w:eastAsia="游ゴシック" w:hAnsi="游ゴシック" w:cs="ＭＳ ゴシック" w:hint="eastAsia"/>
          <w:b/>
          <w:sz w:val="20"/>
          <w:szCs w:val="20"/>
        </w:rPr>
        <w:t xml:space="preserve">卒業設計日本一決定戦 </w:t>
      </w:r>
      <w:r w:rsidR="00516C69">
        <w:rPr>
          <w:rFonts w:ascii="游ゴシック" w:eastAsia="游ゴシック" w:hAnsi="游ゴシック" w:cs="ＭＳ ゴシック"/>
          <w:b/>
          <w:sz w:val="20"/>
          <w:szCs w:val="20"/>
        </w:rPr>
        <w:t>Official Book</w:t>
      </w:r>
      <w:r w:rsidR="00516C69" w:rsidRPr="00516C69">
        <w:rPr>
          <w:rFonts w:ascii="游ゴシック" w:eastAsia="游ゴシック" w:hAnsi="游ゴシック" w:cs="ＭＳ ゴシック" w:hint="eastAsia"/>
          <w:b/>
          <w:sz w:val="20"/>
          <w:szCs w:val="20"/>
        </w:rPr>
        <w:t>』</w:t>
      </w:r>
      <w:r w:rsidR="00516C69">
        <w:rPr>
          <w:rFonts w:ascii="游ゴシック" w:eastAsia="游ゴシック" w:hAnsi="游ゴシック" w:cs="ＭＳ ゴシック" w:hint="eastAsia"/>
          <w:b/>
          <w:sz w:val="20"/>
          <w:szCs w:val="20"/>
        </w:rPr>
        <w:t>目次</w:t>
      </w:r>
    </w:p>
    <w:p w:rsidR="00516C69" w:rsidRDefault="00516C69" w:rsidP="005009E3">
      <w:pPr>
        <w:pStyle w:val="a3"/>
        <w:rPr>
          <w:rFonts w:ascii="游ゴシック" w:eastAsia="游ゴシック" w:hAnsi="游ゴシック" w:cs="ＭＳ ゴシック"/>
          <w:sz w:val="20"/>
          <w:szCs w:val="20"/>
        </w:rPr>
      </w:pPr>
    </w:p>
    <w:p w:rsidR="00516C69" w:rsidRDefault="00516C69" w:rsidP="005009E3">
      <w:pPr>
        <w:pStyle w:val="a3"/>
        <w:rPr>
          <w:rFonts w:ascii="游ゴシック" w:eastAsia="游ゴシック" w:hAnsi="游ゴシック" w:cs="ＭＳ ゴシック"/>
          <w:sz w:val="20"/>
          <w:szCs w:val="20"/>
        </w:rPr>
      </w:pPr>
    </w:p>
    <w:p w:rsidR="00604003" w:rsidRPr="00627F9A" w:rsidRDefault="00604003" w:rsidP="005009E3">
      <w:pPr>
        <w:pStyle w:val="a3"/>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大会趣旨「困難な状況下でも、この場を維持する重要性──埋もれた原石を見出すプラットフォーム」</w:t>
      </w:r>
      <w:r w:rsidR="005009E3">
        <w:rPr>
          <w:rFonts w:ascii="游ゴシック" w:eastAsia="游ゴシック" w:hAnsi="游ゴシック" w:cs="ＭＳ ゴシック" w:hint="eastAsia"/>
          <w:sz w:val="20"/>
          <w:szCs w:val="20"/>
        </w:rPr>
        <w:t xml:space="preserve">　</w:t>
      </w:r>
      <w:r w:rsidRPr="00627F9A">
        <w:rPr>
          <w:rFonts w:ascii="游ゴシック" w:eastAsia="游ゴシック" w:hAnsi="游ゴシック" w:cs="ＭＳ ゴシック"/>
          <w:sz w:val="20"/>
          <w:szCs w:val="20"/>
        </w:rPr>
        <w:t>厳</w:t>
      </w:r>
      <w:r w:rsidR="005009E3">
        <w:rPr>
          <w:rFonts w:ascii="游ゴシック" w:eastAsia="游ゴシック" w:hAnsi="游ゴシック" w:cs="ＭＳ ゴシック" w:hint="eastAsia"/>
          <w:sz w:val="20"/>
          <w:szCs w:val="20"/>
        </w:rPr>
        <w:t xml:space="preserve"> </w:t>
      </w:r>
      <w:r w:rsidRPr="00627F9A">
        <w:rPr>
          <w:rFonts w:ascii="游ゴシック" w:eastAsia="游ゴシック" w:hAnsi="游ゴシック" w:cs="ＭＳ ゴシック"/>
          <w:sz w:val="20"/>
          <w:szCs w:val="20"/>
        </w:rPr>
        <w:t xml:space="preserve">爽 </w:t>
      </w:r>
    </w:p>
    <w:p w:rsidR="00604003" w:rsidRPr="00627F9A" w:rsidRDefault="00604003" w:rsidP="00604003">
      <w:pPr>
        <w:pStyle w:val="a3"/>
        <w:rPr>
          <w:rFonts w:ascii="游ゴシック" w:eastAsia="游ゴシック" w:hAnsi="游ゴシック" w:cs="ＭＳ ゴシック"/>
          <w:sz w:val="20"/>
          <w:szCs w:val="20"/>
        </w:rPr>
      </w:pPr>
    </w:p>
    <w:p w:rsidR="00604003" w:rsidRPr="00627F9A" w:rsidRDefault="00604003" w:rsidP="005009E3">
      <w:pPr>
        <w:pStyle w:val="a3"/>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総評「時代の変化と建築──3.11東日本大震災の直前、SDL2011から10年ぶりの審査」</w:t>
      </w:r>
      <w:r w:rsidR="005009E3">
        <w:rPr>
          <w:rFonts w:ascii="游ゴシック" w:eastAsia="游ゴシック" w:hAnsi="游ゴシック" w:cs="ＭＳ ゴシック" w:hint="eastAsia"/>
          <w:sz w:val="20"/>
          <w:szCs w:val="20"/>
        </w:rPr>
        <w:t xml:space="preserve">　</w:t>
      </w:r>
      <w:r w:rsidRPr="00627F9A">
        <w:rPr>
          <w:rFonts w:ascii="游ゴシック" w:eastAsia="游ゴシック" w:hAnsi="游ゴシック" w:cs="ＭＳ ゴシック"/>
          <w:sz w:val="20"/>
          <w:szCs w:val="20"/>
        </w:rPr>
        <w:t xml:space="preserve">乾久美子（審査員長） </w:t>
      </w:r>
    </w:p>
    <w:p w:rsidR="00604003" w:rsidRPr="00121A65" w:rsidRDefault="00604003" w:rsidP="00604003">
      <w:pPr>
        <w:pStyle w:val="a3"/>
        <w:rPr>
          <w:rFonts w:ascii="游ゴシック" w:eastAsia="游ゴシック" w:hAnsi="游ゴシック" w:cs="ＭＳ ゴシック"/>
          <w:sz w:val="20"/>
          <w:szCs w:val="20"/>
        </w:rPr>
      </w:pPr>
    </w:p>
    <w:p w:rsidR="00604003" w:rsidRPr="007F252A" w:rsidRDefault="00121A65" w:rsidP="00604003">
      <w:pPr>
        <w:pStyle w:val="a3"/>
        <w:rPr>
          <w:rFonts w:ascii="游ゴシック" w:eastAsia="游ゴシック" w:hAnsi="游ゴシック" w:cs="ＭＳ ゴシック"/>
          <w:b/>
          <w:sz w:val="20"/>
          <w:szCs w:val="20"/>
          <w:u w:val="single"/>
        </w:rPr>
      </w:pPr>
      <w:r w:rsidRPr="007F252A">
        <w:rPr>
          <w:rFonts w:ascii="游ゴシック" w:eastAsia="游ゴシック" w:hAnsi="游ゴシック" w:cs="ＭＳ ゴシック"/>
          <w:b/>
          <w:sz w:val="20"/>
          <w:szCs w:val="20"/>
          <w:u w:val="single"/>
        </w:rPr>
        <w:t>FINALIST</w:t>
      </w:r>
      <w:r w:rsidRPr="007F252A">
        <w:rPr>
          <w:rFonts w:ascii="游ゴシック" w:eastAsia="游ゴシック" w:hAnsi="游ゴシック" w:cs="ＭＳ ゴシック" w:hint="eastAsia"/>
          <w:b/>
          <w:sz w:val="20"/>
          <w:szCs w:val="20"/>
          <w:u w:val="single"/>
        </w:rPr>
        <w:t xml:space="preserve">　</w:t>
      </w:r>
      <w:r w:rsidR="00604003" w:rsidRPr="007F252A">
        <w:rPr>
          <w:rFonts w:ascii="游ゴシック" w:eastAsia="游ゴシック" w:hAnsi="游ゴシック" w:cs="ＭＳ ゴシック"/>
          <w:b/>
          <w:sz w:val="20"/>
          <w:szCs w:val="20"/>
          <w:u w:val="single"/>
        </w:rPr>
        <w:t>ファイナリスト・入賞作品</w:t>
      </w:r>
    </w:p>
    <w:p w:rsidR="00604003" w:rsidRPr="00627F9A" w:rsidRDefault="00604003" w:rsidP="00604003">
      <w:pPr>
        <w:pStyle w:val="a3"/>
        <w:rPr>
          <w:rFonts w:ascii="游ゴシック" w:eastAsia="游ゴシック" w:hAnsi="游ゴシック" w:cs="ＭＳ ゴシック"/>
          <w:sz w:val="20"/>
          <w:szCs w:val="20"/>
        </w:rPr>
      </w:pPr>
    </w:p>
    <w:p w:rsidR="00604003" w:rsidRPr="00627F9A" w:rsidRDefault="00E623E6" w:rsidP="00604003">
      <w:pPr>
        <w:pStyle w:val="a3"/>
        <w:rPr>
          <w:rFonts w:ascii="游ゴシック" w:eastAsia="游ゴシック" w:hAnsi="游ゴシック" w:cs="ＭＳ ゴシック"/>
          <w:sz w:val="20"/>
          <w:szCs w:val="20"/>
        </w:rPr>
      </w:pP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日本一</w:t>
      </w:r>
      <w:r>
        <w:rPr>
          <w:rFonts w:ascii="游ゴシック" w:eastAsia="游ゴシック" w:hAnsi="游ゴシック" w:cs="ＭＳ ゴシック" w:hint="eastAsia"/>
          <w:sz w:val="20"/>
          <w:szCs w:val="20"/>
        </w:rPr>
        <w:t>】</w:t>
      </w:r>
    </w:p>
    <w:p w:rsidR="00604003" w:rsidRPr="00627F9A" w:rsidRDefault="00E623E6" w:rsidP="00604003">
      <w:pPr>
        <w:pStyle w:val="a3"/>
        <w:rPr>
          <w:rFonts w:ascii="游ゴシック" w:eastAsia="游ゴシック" w:hAnsi="游ゴシック" w:cs="ＭＳ ゴシック"/>
          <w:sz w:val="20"/>
          <w:szCs w:val="20"/>
        </w:rPr>
      </w:pP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私の人生（家）──心理モデルとしての住宅と、その遡及的改修のセルフセラピー</w:t>
      </w:r>
    </w:p>
    <w:p w:rsidR="00604003" w:rsidRPr="00627F9A" w:rsidRDefault="00121A65" w:rsidP="00121A65">
      <w:pPr>
        <w:pStyle w:val="a3"/>
        <w:ind w:firstLineChars="100" w:firstLine="200"/>
        <w:rPr>
          <w:rFonts w:ascii="游ゴシック" w:eastAsia="游ゴシック" w:hAnsi="游ゴシック" w:cs="ＭＳ ゴシック"/>
          <w:sz w:val="20"/>
          <w:szCs w:val="20"/>
        </w:rPr>
      </w:pPr>
      <w:r>
        <w:rPr>
          <w:rFonts w:ascii="游ゴシック" w:eastAsia="游ゴシック" w:hAnsi="游ゴシック" w:cs="ＭＳ ゴシック"/>
          <w:sz w:val="20"/>
          <w:szCs w:val="20"/>
        </w:rPr>
        <w:t>森永あみ</w:t>
      </w: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芝浦工業大学</w:t>
      </w:r>
      <w:r>
        <w:rPr>
          <w:rFonts w:ascii="游ゴシック" w:eastAsia="游ゴシック" w:hAnsi="游ゴシック" w:cs="ＭＳ ゴシック" w:hint="eastAsia"/>
          <w:sz w:val="20"/>
          <w:szCs w:val="20"/>
        </w:rPr>
        <w:t>）</w:t>
      </w:r>
    </w:p>
    <w:p w:rsidR="00604003" w:rsidRPr="00627F9A" w:rsidRDefault="00E623E6" w:rsidP="00604003">
      <w:pPr>
        <w:pStyle w:val="a3"/>
        <w:rPr>
          <w:rFonts w:ascii="游ゴシック" w:eastAsia="游ゴシック" w:hAnsi="游ゴシック" w:cs="ＭＳ ゴシック"/>
          <w:sz w:val="20"/>
          <w:szCs w:val="20"/>
        </w:rPr>
      </w:pP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日本二</w:t>
      </w: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 xml:space="preserve"> </w:t>
      </w:r>
    </w:p>
    <w:p w:rsidR="00604003" w:rsidRPr="00627F9A" w:rsidRDefault="00E623E6" w:rsidP="00604003">
      <w:pPr>
        <w:pStyle w:val="a3"/>
        <w:rPr>
          <w:rFonts w:ascii="游ゴシック" w:eastAsia="游ゴシック" w:hAnsi="游ゴシック" w:cs="ＭＳ ゴシック"/>
          <w:sz w:val="20"/>
          <w:szCs w:val="20"/>
        </w:rPr>
      </w:pP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香港逆移植──映画的手法による香港集団的記憶の保存</w:t>
      </w:r>
    </w:p>
    <w:p w:rsidR="00604003" w:rsidRPr="00627F9A" w:rsidRDefault="00121A65" w:rsidP="00121A65">
      <w:pPr>
        <w:pStyle w:val="a3"/>
        <w:ind w:firstLineChars="100" w:firstLine="200"/>
        <w:rPr>
          <w:rFonts w:ascii="游ゴシック" w:eastAsia="游ゴシック" w:hAnsi="游ゴシック" w:cs="ＭＳ ゴシック"/>
          <w:sz w:val="20"/>
          <w:szCs w:val="20"/>
        </w:rPr>
      </w:pPr>
      <w:r>
        <w:rPr>
          <w:rFonts w:ascii="游ゴシック" w:eastAsia="游ゴシック" w:hAnsi="游ゴシック" w:cs="ＭＳ ゴシック"/>
          <w:sz w:val="20"/>
          <w:szCs w:val="20"/>
        </w:rPr>
        <w:t>成定由香沙</w:t>
      </w: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明治大学</w:t>
      </w:r>
      <w:r>
        <w:rPr>
          <w:rFonts w:ascii="游ゴシック" w:eastAsia="游ゴシック" w:hAnsi="游ゴシック" w:cs="ＭＳ ゴシック" w:hint="eastAsia"/>
          <w:sz w:val="20"/>
          <w:szCs w:val="20"/>
        </w:rPr>
        <w:t>）</w:t>
      </w:r>
    </w:p>
    <w:p w:rsidR="00604003" w:rsidRPr="00627F9A" w:rsidRDefault="00E623E6" w:rsidP="00604003">
      <w:pPr>
        <w:pStyle w:val="a3"/>
        <w:rPr>
          <w:rFonts w:ascii="游ゴシック" w:eastAsia="游ゴシック" w:hAnsi="游ゴシック" w:cs="ＭＳ ゴシック"/>
          <w:sz w:val="20"/>
          <w:szCs w:val="20"/>
        </w:rPr>
      </w:pP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日本三</w:t>
      </w: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 xml:space="preserve"> </w:t>
      </w:r>
    </w:p>
    <w:p w:rsidR="00604003" w:rsidRPr="00627F9A" w:rsidRDefault="00E623E6" w:rsidP="00604003">
      <w:pPr>
        <w:pStyle w:val="a3"/>
        <w:rPr>
          <w:rFonts w:ascii="游ゴシック" w:eastAsia="游ゴシック" w:hAnsi="游ゴシック" w:cs="ＭＳ ゴシック"/>
          <w:sz w:val="20"/>
          <w:szCs w:val="20"/>
        </w:rPr>
      </w:pP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繕いを、編む──千曲川水害後1年目の街の修復風景の集積による失われた児童館の再建</w:t>
      </w:r>
    </w:p>
    <w:p w:rsidR="00604003" w:rsidRPr="00627F9A" w:rsidRDefault="00121A65" w:rsidP="00121A65">
      <w:pPr>
        <w:pStyle w:val="a3"/>
        <w:ind w:firstLineChars="100" w:firstLine="200"/>
        <w:rPr>
          <w:rFonts w:ascii="游ゴシック" w:eastAsia="游ゴシック" w:hAnsi="游ゴシック" w:cs="ＭＳ ゴシック"/>
          <w:sz w:val="20"/>
          <w:szCs w:val="20"/>
        </w:rPr>
      </w:pPr>
      <w:r>
        <w:rPr>
          <w:rFonts w:ascii="游ゴシック" w:eastAsia="游ゴシック" w:hAnsi="游ゴシック" w:cs="ＭＳ ゴシック"/>
          <w:sz w:val="20"/>
          <w:szCs w:val="20"/>
        </w:rPr>
        <w:t>宮西夏里武</w:t>
      </w: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信州大学</w:t>
      </w:r>
      <w:r>
        <w:rPr>
          <w:rFonts w:ascii="游ゴシック" w:eastAsia="游ゴシック" w:hAnsi="游ゴシック" w:cs="ＭＳ ゴシック" w:hint="eastAsia"/>
          <w:sz w:val="20"/>
          <w:szCs w:val="20"/>
        </w:rPr>
        <w:t>）</w:t>
      </w:r>
    </w:p>
    <w:p w:rsidR="00604003" w:rsidRPr="00627F9A" w:rsidRDefault="00E623E6" w:rsidP="00604003">
      <w:pPr>
        <w:pStyle w:val="a3"/>
        <w:rPr>
          <w:rFonts w:ascii="游ゴシック" w:eastAsia="游ゴシック" w:hAnsi="游ゴシック" w:cs="ＭＳ ゴシック"/>
          <w:sz w:val="20"/>
          <w:szCs w:val="20"/>
        </w:rPr>
      </w:pP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特別賞</w:t>
      </w:r>
      <w:r>
        <w:rPr>
          <w:rFonts w:ascii="游ゴシック" w:eastAsia="游ゴシック" w:hAnsi="游ゴシック" w:cs="ＭＳ ゴシック" w:hint="eastAsia"/>
          <w:sz w:val="20"/>
          <w:szCs w:val="20"/>
        </w:rPr>
        <w:t>】</w:t>
      </w:r>
    </w:p>
    <w:p w:rsidR="00604003" w:rsidRPr="00627F9A" w:rsidRDefault="00E623E6" w:rsidP="00604003">
      <w:pPr>
        <w:pStyle w:val="a3"/>
        <w:rPr>
          <w:rFonts w:ascii="游ゴシック" w:eastAsia="游ゴシック" w:hAnsi="游ゴシック" w:cs="ＭＳ ゴシック"/>
          <w:sz w:val="20"/>
          <w:szCs w:val="20"/>
        </w:rPr>
      </w:pP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まちの内的秩序を描く──意図せずできた魅力的な空間から導く住まいの提案</w:t>
      </w:r>
    </w:p>
    <w:p w:rsidR="00604003" w:rsidRPr="00627F9A" w:rsidRDefault="00121A65" w:rsidP="00121A65">
      <w:pPr>
        <w:pStyle w:val="a3"/>
        <w:ind w:firstLineChars="100" w:firstLine="200"/>
        <w:rPr>
          <w:rFonts w:ascii="游ゴシック" w:eastAsia="游ゴシック" w:hAnsi="游ゴシック" w:cs="ＭＳ ゴシック"/>
          <w:sz w:val="20"/>
          <w:szCs w:val="20"/>
        </w:rPr>
      </w:pPr>
      <w:r>
        <w:rPr>
          <w:rFonts w:ascii="游ゴシック" w:eastAsia="游ゴシック" w:hAnsi="游ゴシック" w:cs="ＭＳ ゴシック"/>
          <w:sz w:val="20"/>
          <w:szCs w:val="20"/>
        </w:rPr>
        <w:t>中野紗希</w:t>
      </w: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立命館大学</w:t>
      </w:r>
      <w:r>
        <w:rPr>
          <w:rFonts w:ascii="游ゴシック" w:eastAsia="游ゴシック" w:hAnsi="游ゴシック" w:cs="ＭＳ ゴシック" w:hint="eastAsia"/>
          <w:sz w:val="20"/>
          <w:szCs w:val="20"/>
        </w:rPr>
        <w:t>）</w:t>
      </w:r>
    </w:p>
    <w:p w:rsidR="00604003" w:rsidRPr="00627F9A" w:rsidRDefault="00E623E6" w:rsidP="00604003">
      <w:pPr>
        <w:pStyle w:val="a3"/>
        <w:rPr>
          <w:rFonts w:ascii="游ゴシック" w:eastAsia="游ゴシック" w:hAnsi="游ゴシック" w:cs="ＭＳ ゴシック"/>
          <w:sz w:val="20"/>
          <w:szCs w:val="20"/>
        </w:rPr>
      </w:pP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所有と脚色</w:t>
      </w:r>
    </w:p>
    <w:p w:rsidR="00604003" w:rsidRPr="00627F9A" w:rsidRDefault="00121A65" w:rsidP="00121A65">
      <w:pPr>
        <w:pStyle w:val="a3"/>
        <w:ind w:firstLineChars="100" w:firstLine="200"/>
        <w:rPr>
          <w:rFonts w:ascii="游ゴシック" w:eastAsia="游ゴシック" w:hAnsi="游ゴシック" w:cs="ＭＳ ゴシック"/>
          <w:sz w:val="20"/>
          <w:szCs w:val="20"/>
        </w:rPr>
      </w:pPr>
      <w:r>
        <w:rPr>
          <w:rFonts w:ascii="游ゴシック" w:eastAsia="游ゴシック" w:hAnsi="游ゴシック" w:cs="ＭＳ ゴシック"/>
          <w:sz w:val="20"/>
          <w:szCs w:val="20"/>
        </w:rPr>
        <w:t>北垣直輝</w:t>
      </w: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京都大学</w:t>
      </w:r>
      <w:r>
        <w:rPr>
          <w:rFonts w:ascii="游ゴシック" w:eastAsia="游ゴシック" w:hAnsi="游ゴシック" w:cs="ＭＳ ゴシック" w:hint="eastAsia"/>
          <w:sz w:val="20"/>
          <w:szCs w:val="20"/>
        </w:rPr>
        <w:t>）</w:t>
      </w:r>
    </w:p>
    <w:p w:rsidR="00604003" w:rsidRPr="00627F9A" w:rsidRDefault="00E623E6" w:rsidP="00604003">
      <w:pPr>
        <w:pStyle w:val="a3"/>
        <w:rPr>
          <w:rFonts w:ascii="游ゴシック" w:eastAsia="游ゴシック" w:hAnsi="游ゴシック" w:cs="ＭＳ ゴシック"/>
          <w:sz w:val="20"/>
          <w:szCs w:val="20"/>
        </w:rPr>
      </w:pP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ファイナリスト5作品</w:t>
      </w: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 xml:space="preserve"> </w:t>
      </w:r>
    </w:p>
    <w:p w:rsidR="00604003" w:rsidRPr="00627F9A" w:rsidRDefault="00E623E6" w:rsidP="00604003">
      <w:pPr>
        <w:pStyle w:val="a3"/>
        <w:rPr>
          <w:rFonts w:ascii="游ゴシック" w:eastAsia="游ゴシック" w:hAnsi="游ゴシック" w:cs="ＭＳ ゴシック"/>
          <w:sz w:val="20"/>
          <w:szCs w:val="20"/>
        </w:rPr>
      </w:pP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商店街における公共的余白</w:t>
      </w:r>
    </w:p>
    <w:p w:rsidR="00604003" w:rsidRPr="00627F9A" w:rsidRDefault="00121A65" w:rsidP="00121A65">
      <w:pPr>
        <w:pStyle w:val="a3"/>
        <w:ind w:firstLineChars="100" w:firstLine="200"/>
        <w:rPr>
          <w:rFonts w:ascii="游ゴシック" w:eastAsia="游ゴシック" w:hAnsi="游ゴシック" w:cs="ＭＳ ゴシック"/>
          <w:sz w:val="20"/>
          <w:szCs w:val="20"/>
        </w:rPr>
      </w:pPr>
      <w:r>
        <w:rPr>
          <w:rFonts w:ascii="游ゴシック" w:eastAsia="游ゴシック" w:hAnsi="游ゴシック" w:cs="ＭＳ ゴシック"/>
          <w:sz w:val="20"/>
          <w:szCs w:val="20"/>
        </w:rPr>
        <w:t>竹村寿樹</w:t>
      </w: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千葉工業大学</w:t>
      </w: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 xml:space="preserve"> </w:t>
      </w:r>
    </w:p>
    <w:p w:rsidR="00604003" w:rsidRPr="00627F9A" w:rsidRDefault="00E623E6" w:rsidP="00604003">
      <w:pPr>
        <w:pStyle w:val="a3"/>
        <w:rPr>
          <w:rFonts w:ascii="游ゴシック" w:eastAsia="游ゴシック" w:hAnsi="游ゴシック" w:cs="ＭＳ ゴシック"/>
          <w:sz w:val="20"/>
          <w:szCs w:val="20"/>
        </w:rPr>
      </w:pP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トリビュート建築──建築的遺伝子の街への散種と生きられた美術館</w:t>
      </w:r>
    </w:p>
    <w:p w:rsidR="00604003" w:rsidRPr="00627F9A" w:rsidRDefault="00121A65" w:rsidP="00121A65">
      <w:pPr>
        <w:pStyle w:val="a3"/>
        <w:ind w:firstLineChars="100" w:firstLine="200"/>
        <w:rPr>
          <w:rFonts w:ascii="游ゴシック" w:eastAsia="游ゴシック" w:hAnsi="游ゴシック" w:cs="ＭＳ ゴシック"/>
          <w:sz w:val="20"/>
          <w:szCs w:val="20"/>
        </w:rPr>
      </w:pPr>
      <w:r>
        <w:rPr>
          <w:rFonts w:ascii="游ゴシック" w:eastAsia="游ゴシック" w:hAnsi="游ゴシック" w:cs="ＭＳ ゴシック"/>
          <w:sz w:val="20"/>
          <w:szCs w:val="20"/>
        </w:rPr>
        <w:t>鈴木裕香</w:t>
      </w: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明治大学</w:t>
      </w: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 xml:space="preserve"> </w:t>
      </w:r>
    </w:p>
    <w:p w:rsidR="00604003" w:rsidRPr="00627F9A" w:rsidRDefault="00E623E6" w:rsidP="00604003">
      <w:pPr>
        <w:pStyle w:val="a3"/>
        <w:rPr>
          <w:rFonts w:ascii="游ゴシック" w:eastAsia="游ゴシック" w:hAnsi="游ゴシック" w:cs="ＭＳ ゴシック"/>
          <w:sz w:val="20"/>
          <w:szCs w:val="20"/>
        </w:rPr>
      </w:pP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縁環形態考──環筑波山文化圏の再編計画</w:t>
      </w:r>
    </w:p>
    <w:p w:rsidR="00604003" w:rsidRPr="00627F9A" w:rsidRDefault="00604003" w:rsidP="00121A65">
      <w:pPr>
        <w:pStyle w:val="a3"/>
        <w:ind w:firstLineChars="100" w:firstLine="200"/>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斎藤拓+佐藤雅宏+</w:t>
      </w:r>
      <w:r w:rsidR="00121A65">
        <w:rPr>
          <w:rFonts w:ascii="游ゴシック" w:eastAsia="游ゴシック" w:hAnsi="游ゴシック" w:cs="ＭＳ ゴシック"/>
          <w:sz w:val="20"/>
          <w:szCs w:val="20"/>
        </w:rPr>
        <w:t>高橋亮太</w:t>
      </w:r>
      <w:r w:rsidR="00121A65">
        <w:rPr>
          <w:rFonts w:ascii="游ゴシック" w:eastAsia="游ゴシック" w:hAnsi="游ゴシック" w:cs="ＭＳ ゴシック" w:hint="eastAsia"/>
          <w:sz w:val="20"/>
          <w:szCs w:val="20"/>
        </w:rPr>
        <w:t>（</w:t>
      </w:r>
      <w:r w:rsidRPr="00627F9A">
        <w:rPr>
          <w:rFonts w:ascii="游ゴシック" w:eastAsia="游ゴシック" w:hAnsi="游ゴシック" w:cs="ＭＳ ゴシック"/>
          <w:sz w:val="20"/>
          <w:szCs w:val="20"/>
        </w:rPr>
        <w:t>早稲田大学</w:t>
      </w:r>
      <w:r w:rsidR="00121A65">
        <w:rPr>
          <w:rFonts w:ascii="游ゴシック" w:eastAsia="游ゴシック" w:hAnsi="游ゴシック" w:cs="ＭＳ ゴシック" w:hint="eastAsia"/>
          <w:sz w:val="20"/>
          <w:szCs w:val="20"/>
        </w:rPr>
        <w:t>）</w:t>
      </w:r>
      <w:r w:rsidRPr="00627F9A">
        <w:rPr>
          <w:rFonts w:ascii="游ゴシック" w:eastAsia="游ゴシック" w:hAnsi="游ゴシック" w:cs="ＭＳ ゴシック"/>
          <w:sz w:val="20"/>
          <w:szCs w:val="20"/>
        </w:rPr>
        <w:t xml:space="preserve"> </w:t>
      </w:r>
    </w:p>
    <w:p w:rsidR="00604003" w:rsidRPr="00627F9A" w:rsidRDefault="00E623E6" w:rsidP="00604003">
      <w:pPr>
        <w:pStyle w:val="a3"/>
        <w:rPr>
          <w:rFonts w:ascii="游ゴシック" w:eastAsia="游ゴシック" w:hAnsi="游ゴシック" w:cs="ＭＳ ゴシック"/>
          <w:sz w:val="20"/>
          <w:szCs w:val="20"/>
        </w:rPr>
      </w:pP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道草譚──小学校通学路における100の遊び場</w:t>
      </w:r>
    </w:p>
    <w:p w:rsidR="00604003" w:rsidRPr="00627F9A" w:rsidRDefault="00121A65" w:rsidP="00121A65">
      <w:pPr>
        <w:pStyle w:val="a3"/>
        <w:ind w:firstLineChars="100" w:firstLine="200"/>
        <w:rPr>
          <w:rFonts w:ascii="游ゴシック" w:eastAsia="游ゴシック" w:hAnsi="游ゴシック" w:cs="ＭＳ ゴシック"/>
          <w:sz w:val="20"/>
          <w:szCs w:val="20"/>
        </w:rPr>
      </w:pPr>
      <w:r>
        <w:rPr>
          <w:rFonts w:ascii="游ゴシック" w:eastAsia="游ゴシック" w:hAnsi="游ゴシック" w:cs="ＭＳ ゴシック"/>
          <w:sz w:val="20"/>
          <w:szCs w:val="20"/>
        </w:rPr>
        <w:t>工藤理美</w:t>
      </w: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信州大学</w:t>
      </w:r>
      <w:r>
        <w:rPr>
          <w:rFonts w:ascii="游ゴシック" w:eastAsia="游ゴシック" w:hAnsi="游ゴシック" w:cs="ＭＳ ゴシック" w:hint="eastAsia"/>
          <w:sz w:val="20"/>
          <w:szCs w:val="20"/>
        </w:rPr>
        <w:t>）</w:t>
      </w:r>
    </w:p>
    <w:p w:rsidR="00604003" w:rsidRPr="00627F9A" w:rsidRDefault="00E623E6" w:rsidP="00604003">
      <w:pPr>
        <w:pStyle w:val="a3"/>
        <w:rPr>
          <w:rFonts w:ascii="游ゴシック" w:eastAsia="游ゴシック" w:hAnsi="游ゴシック" w:cs="ＭＳ ゴシック"/>
          <w:sz w:val="20"/>
          <w:szCs w:val="20"/>
        </w:rPr>
      </w:pP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「神の家族」の家のこれから──都心におけるキリスト教会の自己更新計画</w:t>
      </w:r>
    </w:p>
    <w:p w:rsidR="00604003" w:rsidRPr="00627F9A" w:rsidRDefault="00604003" w:rsidP="00121A65">
      <w:pPr>
        <w:pStyle w:val="a3"/>
        <w:ind w:firstLineChars="100" w:firstLine="200"/>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櫻井悠樹+小川裕太郎+</w:t>
      </w:r>
      <w:r w:rsidR="00E623E6">
        <w:rPr>
          <w:rFonts w:ascii="游ゴシック" w:eastAsia="游ゴシック" w:hAnsi="游ゴシック" w:cs="ＭＳ ゴシック"/>
          <w:sz w:val="20"/>
          <w:szCs w:val="20"/>
        </w:rPr>
        <w:t>鄭知映</w:t>
      </w:r>
      <w:r w:rsidR="00E623E6">
        <w:rPr>
          <w:rFonts w:ascii="游ゴシック" w:eastAsia="游ゴシック" w:hAnsi="游ゴシック" w:cs="ＭＳ ゴシック" w:hint="eastAsia"/>
          <w:sz w:val="20"/>
          <w:szCs w:val="20"/>
        </w:rPr>
        <w:t>（</w:t>
      </w:r>
      <w:r w:rsidRPr="00627F9A">
        <w:rPr>
          <w:rFonts w:ascii="游ゴシック" w:eastAsia="游ゴシック" w:hAnsi="游ゴシック" w:cs="ＭＳ ゴシック"/>
          <w:sz w:val="20"/>
          <w:szCs w:val="20"/>
        </w:rPr>
        <w:t>早稲田大学</w:t>
      </w:r>
      <w:r w:rsidR="00E623E6">
        <w:rPr>
          <w:rFonts w:ascii="游ゴシック" w:eastAsia="游ゴシック" w:hAnsi="游ゴシック" w:cs="ＭＳ ゴシック" w:hint="eastAsia"/>
          <w:sz w:val="20"/>
          <w:szCs w:val="20"/>
        </w:rPr>
        <w:t>）</w:t>
      </w:r>
    </w:p>
    <w:p w:rsidR="00604003" w:rsidRDefault="00604003" w:rsidP="00604003">
      <w:pPr>
        <w:pStyle w:val="a3"/>
        <w:rPr>
          <w:rFonts w:ascii="游ゴシック" w:eastAsia="游ゴシック" w:hAnsi="游ゴシック" w:cs="ＭＳ ゴシック"/>
          <w:sz w:val="20"/>
          <w:szCs w:val="20"/>
        </w:rPr>
      </w:pPr>
    </w:p>
    <w:p w:rsidR="00FB00F2" w:rsidRPr="00627F9A" w:rsidRDefault="00FB00F2" w:rsidP="00604003">
      <w:pPr>
        <w:pStyle w:val="a3"/>
        <w:rPr>
          <w:rFonts w:ascii="游ゴシック" w:eastAsia="游ゴシック" w:hAnsi="游ゴシック" w:cs="ＭＳ ゴシック" w:hint="eastAsia"/>
          <w:sz w:val="20"/>
          <w:szCs w:val="20"/>
        </w:rPr>
      </w:pPr>
    </w:p>
    <w:p w:rsidR="00604003" w:rsidRPr="007F252A" w:rsidRDefault="00D77A81" w:rsidP="00604003">
      <w:pPr>
        <w:pStyle w:val="a3"/>
        <w:rPr>
          <w:rFonts w:ascii="游ゴシック" w:eastAsia="游ゴシック" w:hAnsi="游ゴシック" w:cs="ＭＳ ゴシック"/>
          <w:b/>
          <w:sz w:val="20"/>
          <w:szCs w:val="20"/>
          <w:u w:val="single"/>
        </w:rPr>
      </w:pPr>
      <w:r w:rsidRPr="00DA4293">
        <w:rPr>
          <w:rFonts w:ascii="メイリオ" w:eastAsia="メイリオ" w:hAnsi="メイリオ" w:cs="メイリオ" w:hint="eastAsia"/>
          <w:b/>
          <w:noProof/>
          <w:sz w:val="36"/>
          <w:szCs w:val="21"/>
        </w:rPr>
        <w:lastRenderedPageBreak/>
        <w:drawing>
          <wp:anchor distT="0" distB="0" distL="114300" distR="114300" simplePos="0" relativeHeight="251661312" behindDoc="0" locked="0" layoutInCell="1" allowOverlap="1" wp14:anchorId="42303A5C" wp14:editId="4F3BA8D2">
            <wp:simplePos x="0" y="0"/>
            <wp:positionH relativeFrom="column">
              <wp:posOffset>3438525</wp:posOffset>
            </wp:positionH>
            <wp:positionV relativeFrom="paragraph">
              <wp:posOffset>-429260</wp:posOffset>
            </wp:positionV>
            <wp:extent cx="2247900" cy="192405"/>
            <wp:effectExtent l="0" t="0" r="0" b="0"/>
            <wp:wrapNone/>
            <wp:docPr id="1" name="図 1" descr="ロゴカラ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ロゴカラー"/>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47900" cy="192405"/>
                    </a:xfrm>
                    <a:prstGeom prst="rect">
                      <a:avLst/>
                    </a:prstGeom>
                    <a:noFill/>
                    <a:ln>
                      <a:noFill/>
                    </a:ln>
                  </pic:spPr>
                </pic:pic>
              </a:graphicData>
            </a:graphic>
            <wp14:sizeRelH relativeFrom="page">
              <wp14:pctWidth>0</wp14:pctWidth>
            </wp14:sizeRelH>
            <wp14:sizeRelV relativeFrom="page">
              <wp14:pctHeight>0</wp14:pctHeight>
            </wp14:sizeRelV>
          </wp:anchor>
        </w:drawing>
      </w:r>
      <w:r w:rsidR="00E623E6" w:rsidRPr="007F252A">
        <w:rPr>
          <w:rFonts w:ascii="游ゴシック" w:eastAsia="游ゴシック" w:hAnsi="游ゴシック" w:cs="ＭＳ ゴシック"/>
          <w:b/>
          <w:sz w:val="20"/>
          <w:szCs w:val="20"/>
          <w:u w:val="single"/>
        </w:rPr>
        <w:t>PROCESS</w:t>
      </w:r>
      <w:r w:rsidR="00E623E6" w:rsidRPr="007F252A">
        <w:rPr>
          <w:rFonts w:ascii="游ゴシック" w:eastAsia="游ゴシック" w:hAnsi="游ゴシック" w:cs="ＭＳ ゴシック" w:hint="eastAsia"/>
          <w:b/>
          <w:sz w:val="20"/>
          <w:szCs w:val="20"/>
          <w:u w:val="single"/>
        </w:rPr>
        <w:t xml:space="preserve">　</w:t>
      </w:r>
      <w:r w:rsidR="00604003" w:rsidRPr="007F252A">
        <w:rPr>
          <w:rFonts w:ascii="游ゴシック" w:eastAsia="游ゴシック" w:hAnsi="游ゴシック" w:cs="ＭＳ ゴシック"/>
          <w:b/>
          <w:sz w:val="20"/>
          <w:szCs w:val="20"/>
          <w:u w:val="single"/>
        </w:rPr>
        <w:t xml:space="preserve">審査過程 </w:t>
      </w:r>
    </w:p>
    <w:p w:rsidR="00E623E6" w:rsidRDefault="00E623E6" w:rsidP="00604003">
      <w:pPr>
        <w:pStyle w:val="a3"/>
        <w:rPr>
          <w:rFonts w:ascii="游ゴシック" w:eastAsia="游ゴシック" w:hAnsi="游ゴシック" w:cs="ＭＳ ゴシック"/>
          <w:sz w:val="20"/>
          <w:szCs w:val="20"/>
        </w:rPr>
      </w:pPr>
    </w:p>
    <w:p w:rsidR="00604003" w:rsidRPr="003A6C3C" w:rsidRDefault="003A6C3C" w:rsidP="00604003">
      <w:pPr>
        <w:pStyle w:val="a3"/>
        <w:rPr>
          <w:rFonts w:ascii="游ゴシック" w:eastAsia="游ゴシック" w:hAnsi="游ゴシック" w:cs="ＭＳ ゴシック"/>
          <w:b/>
          <w:sz w:val="20"/>
          <w:szCs w:val="20"/>
        </w:rPr>
      </w:pPr>
      <w:r>
        <w:rPr>
          <w:rFonts w:ascii="游ゴシック" w:eastAsia="游ゴシック" w:hAnsi="游ゴシック" w:cs="ＭＳ ゴシック"/>
          <w:sz w:val="20"/>
          <w:szCs w:val="20"/>
        </w:rPr>
        <w:t xml:space="preserve">PROCESS_1 </w:t>
      </w:r>
      <w:r>
        <w:rPr>
          <w:rFonts w:ascii="游ゴシック" w:eastAsia="游ゴシック" w:hAnsi="游ゴシック" w:cs="ＭＳ ゴシック" w:hint="eastAsia"/>
          <w:sz w:val="20"/>
          <w:szCs w:val="20"/>
        </w:rPr>
        <w:t xml:space="preserve">　</w:t>
      </w:r>
      <w:r w:rsidR="00604003" w:rsidRPr="007F252A">
        <w:rPr>
          <w:rFonts w:ascii="游ゴシック" w:eastAsia="游ゴシック" w:hAnsi="游ゴシック" w:cs="ＭＳ ゴシック"/>
          <w:b/>
          <w:sz w:val="20"/>
          <w:szCs w:val="20"/>
        </w:rPr>
        <w:t>Preli</w:t>
      </w:r>
      <w:r w:rsidR="00E623E6" w:rsidRPr="007F252A">
        <w:rPr>
          <w:rFonts w:ascii="游ゴシック" w:eastAsia="游ゴシック" w:hAnsi="游ゴシック" w:cs="ＭＳ ゴシック"/>
          <w:b/>
          <w:sz w:val="20"/>
          <w:szCs w:val="20"/>
        </w:rPr>
        <w:t>minary Round</w:t>
      </w:r>
      <w:r w:rsidR="00E623E6" w:rsidRPr="007F252A">
        <w:rPr>
          <w:rFonts w:ascii="游ゴシック" w:eastAsia="游ゴシック" w:hAnsi="游ゴシック" w:cs="ＭＳ ゴシック" w:hint="eastAsia"/>
          <w:b/>
          <w:sz w:val="20"/>
          <w:szCs w:val="20"/>
        </w:rPr>
        <w:t xml:space="preserve">　</w:t>
      </w:r>
      <w:r w:rsidR="00604003" w:rsidRPr="007F252A">
        <w:rPr>
          <w:rFonts w:ascii="游ゴシック" w:eastAsia="游ゴシック" w:hAnsi="游ゴシック" w:cs="ＭＳ ゴシック"/>
          <w:b/>
          <w:sz w:val="20"/>
          <w:szCs w:val="20"/>
        </w:rPr>
        <w:t xml:space="preserve">予選 </w:t>
      </w:r>
    </w:p>
    <w:p w:rsidR="00604003" w:rsidRPr="00627F9A" w:rsidRDefault="00604003" w:rsidP="00604003">
      <w:pPr>
        <w:pStyle w:val="a3"/>
        <w:rPr>
          <w:rFonts w:ascii="游ゴシック" w:eastAsia="游ゴシック" w:hAnsi="游ゴシック" w:cs="ＭＳ ゴシック"/>
          <w:sz w:val="20"/>
          <w:szCs w:val="20"/>
        </w:rPr>
      </w:pPr>
    </w:p>
    <w:p w:rsidR="00604003" w:rsidRPr="00627F9A" w:rsidRDefault="00604003" w:rsidP="00604003">
      <w:pPr>
        <w:pStyle w:val="a3"/>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 xml:space="preserve">予選の投票集計結果と選出結果 </w:t>
      </w:r>
    </w:p>
    <w:p w:rsidR="00604003" w:rsidRPr="00627F9A" w:rsidRDefault="00604003" w:rsidP="00604003">
      <w:pPr>
        <w:pStyle w:val="a3"/>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予選概要「リサーチとアウトプット」</w:t>
      </w:r>
      <w:r w:rsidR="003A6C3C">
        <w:rPr>
          <w:rFonts w:ascii="游ゴシック" w:eastAsia="游ゴシック" w:hAnsi="游ゴシック" w:cs="ＭＳ ゴシック" w:hint="eastAsia"/>
          <w:sz w:val="20"/>
          <w:szCs w:val="20"/>
        </w:rPr>
        <w:t xml:space="preserve">　</w:t>
      </w:r>
      <w:r w:rsidRPr="00627F9A">
        <w:rPr>
          <w:rFonts w:ascii="游ゴシック" w:eastAsia="游ゴシック" w:hAnsi="游ゴシック" w:cs="ＭＳ ゴシック"/>
          <w:sz w:val="20"/>
          <w:szCs w:val="20"/>
        </w:rPr>
        <w:t xml:space="preserve">友渕貴之（予選審査員） </w:t>
      </w:r>
    </w:p>
    <w:p w:rsidR="00604003" w:rsidRPr="00627F9A" w:rsidRDefault="00604003" w:rsidP="00604003">
      <w:pPr>
        <w:pStyle w:val="a3"/>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ボーダーラインを浮沈した33作品</w:t>
      </w:r>
      <w:r w:rsidR="003A6C3C">
        <w:rPr>
          <w:rFonts w:ascii="游ゴシック" w:eastAsia="游ゴシック" w:hAnsi="游ゴシック" w:cs="ＭＳ ゴシック" w:hint="eastAsia"/>
          <w:sz w:val="20"/>
          <w:szCs w:val="20"/>
        </w:rPr>
        <w:t xml:space="preserve">　</w:t>
      </w:r>
      <w:r w:rsidRPr="00627F9A">
        <w:rPr>
          <w:rFonts w:ascii="游ゴシック" w:eastAsia="游ゴシック" w:hAnsi="游ゴシック" w:cs="ＭＳ ゴシック"/>
          <w:sz w:val="20"/>
          <w:szCs w:val="20"/>
        </w:rPr>
        <w:t xml:space="preserve">恒松良純（予選審査員） </w:t>
      </w:r>
    </w:p>
    <w:p w:rsidR="00604003" w:rsidRPr="00627F9A" w:rsidRDefault="00604003" w:rsidP="00604003">
      <w:pPr>
        <w:pStyle w:val="a3"/>
        <w:rPr>
          <w:rFonts w:ascii="游ゴシック" w:eastAsia="游ゴシック" w:hAnsi="游ゴシック" w:cs="ＭＳ ゴシック"/>
          <w:sz w:val="20"/>
          <w:szCs w:val="20"/>
        </w:rPr>
      </w:pPr>
    </w:p>
    <w:p w:rsidR="00604003" w:rsidRPr="003A6C3C" w:rsidRDefault="003A6C3C" w:rsidP="00604003">
      <w:pPr>
        <w:pStyle w:val="a3"/>
        <w:rPr>
          <w:rFonts w:ascii="游ゴシック" w:eastAsia="游ゴシック" w:hAnsi="游ゴシック" w:cs="ＭＳ ゴシック"/>
          <w:b/>
          <w:sz w:val="20"/>
          <w:szCs w:val="20"/>
        </w:rPr>
      </w:pPr>
      <w:r>
        <w:rPr>
          <w:rFonts w:ascii="游ゴシック" w:eastAsia="游ゴシック" w:hAnsi="游ゴシック" w:cs="ＭＳ ゴシック"/>
          <w:sz w:val="20"/>
          <w:szCs w:val="20"/>
        </w:rPr>
        <w:t xml:space="preserve">PROCESS_2 </w:t>
      </w:r>
      <w:r>
        <w:rPr>
          <w:rFonts w:ascii="游ゴシック" w:eastAsia="游ゴシック" w:hAnsi="游ゴシック" w:cs="ＭＳ ゴシック" w:hint="eastAsia"/>
          <w:sz w:val="20"/>
          <w:szCs w:val="20"/>
        </w:rPr>
        <w:t xml:space="preserve">　</w:t>
      </w:r>
      <w:r w:rsidR="00E623E6" w:rsidRPr="007F252A">
        <w:rPr>
          <w:rFonts w:ascii="游ゴシック" w:eastAsia="游ゴシック" w:hAnsi="游ゴシック" w:cs="ＭＳ ゴシック"/>
          <w:b/>
          <w:sz w:val="20"/>
          <w:szCs w:val="20"/>
        </w:rPr>
        <w:t>Semi-Final Round</w:t>
      </w:r>
      <w:r w:rsidR="00E623E6" w:rsidRPr="007F252A">
        <w:rPr>
          <w:rFonts w:ascii="游ゴシック" w:eastAsia="游ゴシック" w:hAnsi="游ゴシック" w:cs="ＭＳ ゴシック" w:hint="eastAsia"/>
          <w:b/>
          <w:sz w:val="20"/>
          <w:szCs w:val="20"/>
        </w:rPr>
        <w:t xml:space="preserve">　</w:t>
      </w:r>
      <w:r w:rsidR="00604003" w:rsidRPr="007F252A">
        <w:rPr>
          <w:rFonts w:ascii="游ゴシック" w:eastAsia="游ゴシック" w:hAnsi="游ゴシック" w:cs="ＭＳ ゴシック"/>
          <w:b/>
          <w:sz w:val="20"/>
          <w:szCs w:val="20"/>
        </w:rPr>
        <w:t xml:space="preserve">セミファイナル </w:t>
      </w:r>
    </w:p>
    <w:p w:rsidR="00604003" w:rsidRPr="00627F9A" w:rsidRDefault="00604003" w:rsidP="00604003">
      <w:pPr>
        <w:pStyle w:val="a3"/>
        <w:rPr>
          <w:rFonts w:ascii="游ゴシック" w:eastAsia="游ゴシック" w:hAnsi="游ゴシック" w:cs="ＭＳ ゴシック"/>
          <w:sz w:val="20"/>
          <w:szCs w:val="20"/>
        </w:rPr>
      </w:pPr>
    </w:p>
    <w:p w:rsidR="00604003" w:rsidRPr="00627F9A" w:rsidRDefault="00604003" w:rsidP="00604003">
      <w:pPr>
        <w:pStyle w:val="a3"/>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 xml:space="preserve">セミファイナル投票集計結果とファイナリスト選出結果 </w:t>
      </w:r>
    </w:p>
    <w:p w:rsidR="003A6C3C" w:rsidRDefault="003A6C3C" w:rsidP="00604003">
      <w:pPr>
        <w:pStyle w:val="a3"/>
        <w:rPr>
          <w:rFonts w:ascii="游ゴシック" w:eastAsia="游ゴシック" w:hAnsi="游ゴシック" w:cs="ＭＳ ゴシック"/>
          <w:sz w:val="20"/>
          <w:szCs w:val="20"/>
        </w:rPr>
      </w:pPr>
    </w:p>
    <w:p w:rsidR="00604003" w:rsidRPr="00627F9A" w:rsidRDefault="00604003" w:rsidP="00604003">
      <w:pPr>
        <w:pStyle w:val="a3"/>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 xml:space="preserve">01_個別審査投票 </w:t>
      </w:r>
    </w:p>
    <w:p w:rsidR="00604003" w:rsidRPr="00627F9A" w:rsidRDefault="00604003" w:rsidP="003A6C3C">
      <w:pPr>
        <w:pStyle w:val="a3"/>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乾久美子「現在、建築が向き合うべき多様な課題」</w:t>
      </w:r>
      <w:r w:rsidR="003A6C3C">
        <w:rPr>
          <w:rFonts w:ascii="游ゴシック" w:eastAsia="游ゴシック" w:hAnsi="游ゴシック" w:cs="ＭＳ ゴシック" w:hint="eastAsia"/>
          <w:sz w:val="20"/>
          <w:szCs w:val="20"/>
        </w:rPr>
        <w:t xml:space="preserve">　</w:t>
      </w:r>
      <w:r w:rsidR="003A6C3C">
        <w:rPr>
          <w:rFonts w:ascii="游ゴシック" w:eastAsia="游ゴシック" w:hAnsi="游ゴシック" w:cs="ＭＳ ゴシック"/>
          <w:sz w:val="20"/>
          <w:szCs w:val="20"/>
        </w:rPr>
        <w:t>文</w:t>
      </w:r>
      <w:r w:rsidR="003A6C3C">
        <w:rPr>
          <w:rFonts w:ascii="游ゴシック" w:eastAsia="游ゴシック" w:hAnsi="游ゴシック" w:cs="ＭＳ ゴシック" w:hint="eastAsia"/>
          <w:sz w:val="20"/>
          <w:szCs w:val="20"/>
        </w:rPr>
        <w:t>：</w:t>
      </w:r>
      <w:r w:rsidRPr="00627F9A">
        <w:rPr>
          <w:rFonts w:ascii="游ゴシック" w:eastAsia="游ゴシック" w:hAnsi="游ゴシック" w:cs="ＭＳ ゴシック"/>
          <w:sz w:val="20"/>
          <w:szCs w:val="20"/>
        </w:rPr>
        <w:t xml:space="preserve">友渕貴之 </w:t>
      </w:r>
    </w:p>
    <w:p w:rsidR="00604003" w:rsidRPr="00627F9A" w:rsidRDefault="00604003" w:rsidP="003A6C3C">
      <w:pPr>
        <w:pStyle w:val="a3"/>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吉村靖孝「社会状況に翻弄されず、自身の課題へ」</w:t>
      </w:r>
      <w:r w:rsidR="003A6C3C">
        <w:rPr>
          <w:rFonts w:ascii="游ゴシック" w:eastAsia="游ゴシック" w:hAnsi="游ゴシック" w:cs="ＭＳ ゴシック" w:hint="eastAsia"/>
          <w:sz w:val="20"/>
          <w:szCs w:val="20"/>
        </w:rPr>
        <w:t xml:space="preserve">　</w:t>
      </w:r>
      <w:r w:rsidRPr="00627F9A">
        <w:rPr>
          <w:rFonts w:ascii="游ゴシック" w:eastAsia="游ゴシック" w:hAnsi="游ゴシック" w:cs="ＭＳ ゴシック"/>
          <w:sz w:val="20"/>
          <w:szCs w:val="20"/>
        </w:rPr>
        <w:t xml:space="preserve">文：恒松良純 </w:t>
      </w:r>
    </w:p>
    <w:p w:rsidR="00604003" w:rsidRPr="00627F9A" w:rsidRDefault="00604003" w:rsidP="003A6C3C">
      <w:pPr>
        <w:pStyle w:val="a3"/>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藤原徹平「濃厚なリサーチからシンプルに建築をつくる」</w:t>
      </w:r>
      <w:r w:rsidR="003A6C3C">
        <w:rPr>
          <w:rFonts w:ascii="游ゴシック" w:eastAsia="游ゴシック" w:hAnsi="游ゴシック" w:cs="ＭＳ ゴシック" w:hint="eastAsia"/>
          <w:sz w:val="20"/>
          <w:szCs w:val="20"/>
        </w:rPr>
        <w:t xml:space="preserve">　</w:t>
      </w:r>
      <w:r w:rsidRPr="00627F9A">
        <w:rPr>
          <w:rFonts w:ascii="游ゴシック" w:eastAsia="游ゴシック" w:hAnsi="游ゴシック" w:cs="ＭＳ ゴシック"/>
          <w:sz w:val="20"/>
          <w:szCs w:val="20"/>
        </w:rPr>
        <w:t xml:space="preserve">文：齋藤和哉 </w:t>
      </w:r>
    </w:p>
    <w:p w:rsidR="00604003" w:rsidRPr="00627F9A" w:rsidRDefault="00604003" w:rsidP="003A6C3C">
      <w:pPr>
        <w:pStyle w:val="a3"/>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岡野道子「空間としての魅力と切り口の独自性」</w:t>
      </w:r>
      <w:r w:rsidR="003A6C3C">
        <w:rPr>
          <w:rFonts w:ascii="游ゴシック" w:eastAsia="游ゴシック" w:hAnsi="游ゴシック" w:cs="ＭＳ ゴシック" w:hint="eastAsia"/>
          <w:sz w:val="20"/>
          <w:szCs w:val="20"/>
        </w:rPr>
        <w:t xml:space="preserve">　</w:t>
      </w:r>
      <w:r w:rsidRPr="00627F9A">
        <w:rPr>
          <w:rFonts w:ascii="游ゴシック" w:eastAsia="游ゴシック" w:hAnsi="游ゴシック" w:cs="ＭＳ ゴシック"/>
          <w:sz w:val="20"/>
          <w:szCs w:val="20"/>
        </w:rPr>
        <w:t xml:space="preserve">文：厳 爽 </w:t>
      </w:r>
    </w:p>
    <w:p w:rsidR="00604003" w:rsidRPr="00627F9A" w:rsidRDefault="00604003" w:rsidP="003A6C3C">
      <w:pPr>
        <w:pStyle w:val="a3"/>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小田原のどか「アーティストの視点──論理の構築」</w:t>
      </w:r>
      <w:r w:rsidR="003A6C3C">
        <w:rPr>
          <w:rFonts w:ascii="游ゴシック" w:eastAsia="游ゴシック" w:hAnsi="游ゴシック" w:cs="ＭＳ ゴシック" w:hint="eastAsia"/>
          <w:sz w:val="20"/>
          <w:szCs w:val="20"/>
        </w:rPr>
        <w:t xml:space="preserve">　</w:t>
      </w:r>
      <w:r w:rsidRPr="00627F9A">
        <w:rPr>
          <w:rFonts w:ascii="游ゴシック" w:eastAsia="游ゴシック" w:hAnsi="游ゴシック" w:cs="ＭＳ ゴシック"/>
          <w:sz w:val="20"/>
          <w:szCs w:val="20"/>
        </w:rPr>
        <w:t xml:space="preserve">文：五十嵐太郎 </w:t>
      </w:r>
    </w:p>
    <w:p w:rsidR="007F252A" w:rsidRDefault="007F252A" w:rsidP="00604003">
      <w:pPr>
        <w:pStyle w:val="a3"/>
        <w:rPr>
          <w:rFonts w:ascii="游ゴシック" w:eastAsia="游ゴシック" w:hAnsi="游ゴシック" w:cs="ＭＳ ゴシック"/>
          <w:sz w:val="20"/>
          <w:szCs w:val="20"/>
        </w:rPr>
      </w:pPr>
    </w:p>
    <w:p w:rsidR="00604003" w:rsidRPr="00627F9A" w:rsidRDefault="00604003" w:rsidP="00604003">
      <w:pPr>
        <w:pStyle w:val="a3"/>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 xml:space="preserve">02_10選選出審査 </w:t>
      </w:r>
    </w:p>
    <w:p w:rsidR="00604003" w:rsidRPr="00627F9A" w:rsidRDefault="00604003" w:rsidP="00604003">
      <w:pPr>
        <w:pStyle w:val="a3"/>
        <w:rPr>
          <w:rFonts w:ascii="游ゴシック" w:eastAsia="游ゴシック" w:hAnsi="游ゴシック" w:cs="ＭＳ ゴシック"/>
          <w:sz w:val="20"/>
          <w:szCs w:val="20"/>
        </w:rPr>
      </w:pPr>
    </w:p>
    <w:p w:rsidR="00604003" w:rsidRPr="003A6C3C" w:rsidRDefault="003A6C3C" w:rsidP="00604003">
      <w:pPr>
        <w:pStyle w:val="a3"/>
        <w:rPr>
          <w:rFonts w:ascii="游ゴシック" w:eastAsia="游ゴシック" w:hAnsi="游ゴシック" w:cs="ＭＳ ゴシック"/>
          <w:b/>
          <w:sz w:val="20"/>
          <w:szCs w:val="20"/>
        </w:rPr>
      </w:pPr>
      <w:r>
        <w:rPr>
          <w:rFonts w:ascii="游ゴシック" w:eastAsia="游ゴシック" w:hAnsi="游ゴシック" w:cs="ＭＳ ゴシック"/>
          <w:sz w:val="20"/>
          <w:szCs w:val="20"/>
        </w:rPr>
        <w:t xml:space="preserve">PROCESS_3 </w:t>
      </w:r>
      <w:r>
        <w:rPr>
          <w:rFonts w:ascii="游ゴシック" w:eastAsia="游ゴシック" w:hAnsi="游ゴシック" w:cs="ＭＳ ゴシック" w:hint="eastAsia"/>
          <w:sz w:val="20"/>
          <w:szCs w:val="20"/>
        </w:rPr>
        <w:t xml:space="preserve">　</w:t>
      </w:r>
      <w:r w:rsidR="00E623E6" w:rsidRPr="007F252A">
        <w:rPr>
          <w:rFonts w:ascii="游ゴシック" w:eastAsia="游ゴシック" w:hAnsi="游ゴシック" w:cs="ＭＳ ゴシック"/>
          <w:b/>
          <w:sz w:val="20"/>
          <w:szCs w:val="20"/>
        </w:rPr>
        <w:t>Final Round</w:t>
      </w:r>
      <w:r w:rsidR="00E623E6" w:rsidRPr="007F252A">
        <w:rPr>
          <w:rFonts w:ascii="游ゴシック" w:eastAsia="游ゴシック" w:hAnsi="游ゴシック" w:cs="ＭＳ ゴシック" w:hint="eastAsia"/>
          <w:b/>
          <w:sz w:val="20"/>
          <w:szCs w:val="20"/>
        </w:rPr>
        <w:t xml:space="preserve">　</w:t>
      </w:r>
      <w:r w:rsidR="00604003" w:rsidRPr="007F252A">
        <w:rPr>
          <w:rFonts w:ascii="游ゴシック" w:eastAsia="游ゴシック" w:hAnsi="游ゴシック" w:cs="ＭＳ ゴシック"/>
          <w:b/>
          <w:sz w:val="20"/>
          <w:szCs w:val="20"/>
        </w:rPr>
        <w:t xml:space="preserve">ファイナル（公開審査） </w:t>
      </w:r>
    </w:p>
    <w:p w:rsidR="00604003" w:rsidRPr="00627F9A" w:rsidRDefault="00604003" w:rsidP="00604003">
      <w:pPr>
        <w:pStyle w:val="a3"/>
        <w:rPr>
          <w:rFonts w:ascii="游ゴシック" w:eastAsia="游ゴシック" w:hAnsi="游ゴシック" w:cs="ＭＳ ゴシック"/>
          <w:sz w:val="20"/>
          <w:szCs w:val="20"/>
        </w:rPr>
      </w:pPr>
    </w:p>
    <w:p w:rsidR="00604003" w:rsidRPr="00627F9A" w:rsidRDefault="00604003" w:rsidP="00604003">
      <w:pPr>
        <w:pStyle w:val="a3"/>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 xml:space="preserve">01_プレゼンテーションと質疑応答 </w:t>
      </w:r>
    </w:p>
    <w:p w:rsidR="00604003" w:rsidRPr="00627F9A" w:rsidRDefault="007F252A" w:rsidP="00604003">
      <w:pPr>
        <w:pStyle w:val="a3"/>
        <w:rPr>
          <w:rFonts w:ascii="游ゴシック" w:eastAsia="游ゴシック" w:hAnsi="游ゴシック" w:cs="ＭＳ ゴシック"/>
          <w:sz w:val="20"/>
          <w:szCs w:val="20"/>
        </w:rPr>
      </w:pP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商店街における公共的余白</w:t>
      </w:r>
    </w:p>
    <w:p w:rsidR="00604003" w:rsidRPr="00627F9A" w:rsidRDefault="007F252A" w:rsidP="007F252A">
      <w:pPr>
        <w:pStyle w:val="a3"/>
        <w:ind w:firstLineChars="100" w:firstLine="200"/>
        <w:rPr>
          <w:rFonts w:ascii="游ゴシック" w:eastAsia="游ゴシック" w:hAnsi="游ゴシック" w:cs="ＭＳ ゴシック"/>
          <w:sz w:val="20"/>
          <w:szCs w:val="20"/>
        </w:rPr>
      </w:pPr>
      <w:r>
        <w:rPr>
          <w:rFonts w:ascii="游ゴシック" w:eastAsia="游ゴシック" w:hAnsi="游ゴシック" w:cs="ＭＳ ゴシック"/>
          <w:sz w:val="20"/>
          <w:szCs w:val="20"/>
        </w:rPr>
        <w:t>竹村寿樹</w:t>
      </w: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千葉工業大学</w:t>
      </w: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 xml:space="preserve"> </w:t>
      </w:r>
    </w:p>
    <w:p w:rsidR="00604003" w:rsidRPr="00627F9A" w:rsidRDefault="007F252A" w:rsidP="00604003">
      <w:pPr>
        <w:pStyle w:val="a3"/>
        <w:rPr>
          <w:rFonts w:ascii="游ゴシック" w:eastAsia="游ゴシック" w:hAnsi="游ゴシック" w:cs="ＭＳ ゴシック"/>
          <w:sz w:val="20"/>
          <w:szCs w:val="20"/>
        </w:rPr>
      </w:pP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トリビュート建築──建築的遺伝子の街への散種と生きられた美術館</w:t>
      </w:r>
    </w:p>
    <w:p w:rsidR="00604003" w:rsidRPr="00627F9A" w:rsidRDefault="007F252A" w:rsidP="007F252A">
      <w:pPr>
        <w:pStyle w:val="a3"/>
        <w:ind w:firstLineChars="100" w:firstLine="200"/>
        <w:rPr>
          <w:rFonts w:ascii="游ゴシック" w:eastAsia="游ゴシック" w:hAnsi="游ゴシック" w:cs="ＭＳ ゴシック"/>
          <w:sz w:val="20"/>
          <w:szCs w:val="20"/>
        </w:rPr>
      </w:pPr>
      <w:r>
        <w:rPr>
          <w:rFonts w:ascii="游ゴシック" w:eastAsia="游ゴシック" w:hAnsi="游ゴシック" w:cs="ＭＳ ゴシック"/>
          <w:sz w:val="20"/>
          <w:szCs w:val="20"/>
        </w:rPr>
        <w:t>鈴木裕香</w:t>
      </w: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明治大学</w:t>
      </w: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 xml:space="preserve"> </w:t>
      </w:r>
    </w:p>
    <w:p w:rsidR="00604003" w:rsidRPr="00627F9A" w:rsidRDefault="007F252A" w:rsidP="00604003">
      <w:pPr>
        <w:pStyle w:val="a3"/>
        <w:rPr>
          <w:rFonts w:ascii="游ゴシック" w:eastAsia="游ゴシック" w:hAnsi="游ゴシック" w:cs="ＭＳ ゴシック"/>
          <w:sz w:val="20"/>
          <w:szCs w:val="20"/>
        </w:rPr>
      </w:pP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まちの内的秩序を描く──意図せずできた魅力的な空間から導く住まいの提案</w:t>
      </w:r>
    </w:p>
    <w:p w:rsidR="00604003" w:rsidRPr="00627F9A" w:rsidRDefault="007F252A" w:rsidP="007F252A">
      <w:pPr>
        <w:pStyle w:val="a3"/>
        <w:ind w:firstLineChars="100" w:firstLine="200"/>
        <w:rPr>
          <w:rFonts w:ascii="游ゴシック" w:eastAsia="游ゴシック" w:hAnsi="游ゴシック" w:cs="ＭＳ ゴシック"/>
          <w:sz w:val="20"/>
          <w:szCs w:val="20"/>
        </w:rPr>
      </w:pPr>
      <w:r>
        <w:rPr>
          <w:rFonts w:ascii="游ゴシック" w:eastAsia="游ゴシック" w:hAnsi="游ゴシック" w:cs="ＭＳ ゴシック"/>
          <w:sz w:val="20"/>
          <w:szCs w:val="20"/>
        </w:rPr>
        <w:t>中野紗希</w:t>
      </w: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立命館大学</w:t>
      </w:r>
      <w:r>
        <w:rPr>
          <w:rFonts w:ascii="游ゴシック" w:eastAsia="游ゴシック" w:hAnsi="游ゴシック" w:cs="ＭＳ ゴシック" w:hint="eastAsia"/>
          <w:sz w:val="20"/>
          <w:szCs w:val="20"/>
        </w:rPr>
        <w:t>）</w:t>
      </w:r>
    </w:p>
    <w:p w:rsidR="00604003" w:rsidRPr="00627F9A" w:rsidRDefault="007F252A" w:rsidP="00604003">
      <w:pPr>
        <w:pStyle w:val="a3"/>
        <w:rPr>
          <w:rFonts w:ascii="游ゴシック" w:eastAsia="游ゴシック" w:hAnsi="游ゴシック" w:cs="ＭＳ ゴシック"/>
          <w:sz w:val="20"/>
          <w:szCs w:val="20"/>
        </w:rPr>
      </w:pP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所有と脚色</w:t>
      </w:r>
    </w:p>
    <w:p w:rsidR="00604003" w:rsidRPr="00627F9A" w:rsidRDefault="007F252A" w:rsidP="007F252A">
      <w:pPr>
        <w:pStyle w:val="a3"/>
        <w:ind w:firstLineChars="100" w:firstLine="200"/>
        <w:rPr>
          <w:rFonts w:ascii="游ゴシック" w:eastAsia="游ゴシック" w:hAnsi="游ゴシック" w:cs="ＭＳ ゴシック"/>
          <w:sz w:val="20"/>
          <w:szCs w:val="20"/>
        </w:rPr>
      </w:pPr>
      <w:r>
        <w:rPr>
          <w:rFonts w:ascii="游ゴシック" w:eastAsia="游ゴシック" w:hAnsi="游ゴシック" w:cs="ＭＳ ゴシック"/>
          <w:sz w:val="20"/>
          <w:szCs w:val="20"/>
        </w:rPr>
        <w:t>北垣直輝</w:t>
      </w: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京都大学</w:t>
      </w: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 xml:space="preserve"> </w:t>
      </w:r>
    </w:p>
    <w:p w:rsidR="00604003" w:rsidRPr="00627F9A" w:rsidRDefault="007F252A" w:rsidP="00604003">
      <w:pPr>
        <w:pStyle w:val="a3"/>
        <w:rPr>
          <w:rFonts w:ascii="游ゴシック" w:eastAsia="游ゴシック" w:hAnsi="游ゴシック" w:cs="ＭＳ ゴシック"/>
          <w:sz w:val="20"/>
          <w:szCs w:val="20"/>
        </w:rPr>
      </w:pP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縁環形態考──環筑波山文化圏の再編計画</w:t>
      </w:r>
    </w:p>
    <w:p w:rsidR="00604003" w:rsidRPr="00627F9A" w:rsidRDefault="00604003" w:rsidP="007F252A">
      <w:pPr>
        <w:pStyle w:val="a3"/>
        <w:ind w:firstLineChars="100" w:firstLine="200"/>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斎藤拓+佐藤雅宏+</w:t>
      </w:r>
      <w:r w:rsidR="007F252A">
        <w:rPr>
          <w:rFonts w:ascii="游ゴシック" w:eastAsia="游ゴシック" w:hAnsi="游ゴシック" w:cs="ＭＳ ゴシック"/>
          <w:sz w:val="20"/>
          <w:szCs w:val="20"/>
        </w:rPr>
        <w:t>高橋亮太</w:t>
      </w:r>
      <w:r w:rsidR="007F252A">
        <w:rPr>
          <w:rFonts w:ascii="游ゴシック" w:eastAsia="游ゴシック" w:hAnsi="游ゴシック" w:cs="ＭＳ ゴシック" w:hint="eastAsia"/>
          <w:sz w:val="20"/>
          <w:szCs w:val="20"/>
        </w:rPr>
        <w:t>（</w:t>
      </w:r>
      <w:r w:rsidRPr="00627F9A">
        <w:rPr>
          <w:rFonts w:ascii="游ゴシック" w:eastAsia="游ゴシック" w:hAnsi="游ゴシック" w:cs="ＭＳ ゴシック"/>
          <w:sz w:val="20"/>
          <w:szCs w:val="20"/>
        </w:rPr>
        <w:t>早稲田大学</w:t>
      </w:r>
      <w:r w:rsidR="007F252A">
        <w:rPr>
          <w:rFonts w:ascii="游ゴシック" w:eastAsia="游ゴシック" w:hAnsi="游ゴシック" w:cs="ＭＳ ゴシック" w:hint="eastAsia"/>
          <w:sz w:val="20"/>
          <w:szCs w:val="20"/>
        </w:rPr>
        <w:t>）</w:t>
      </w:r>
      <w:r w:rsidRPr="00627F9A">
        <w:rPr>
          <w:rFonts w:ascii="游ゴシック" w:eastAsia="游ゴシック" w:hAnsi="游ゴシック" w:cs="ＭＳ ゴシック"/>
          <w:sz w:val="20"/>
          <w:szCs w:val="20"/>
        </w:rPr>
        <w:t xml:space="preserve"> </w:t>
      </w:r>
    </w:p>
    <w:p w:rsidR="00604003" w:rsidRPr="00627F9A" w:rsidRDefault="007F252A" w:rsidP="00604003">
      <w:pPr>
        <w:pStyle w:val="a3"/>
        <w:rPr>
          <w:rFonts w:ascii="游ゴシック" w:eastAsia="游ゴシック" w:hAnsi="游ゴシック" w:cs="ＭＳ ゴシック"/>
          <w:sz w:val="20"/>
          <w:szCs w:val="20"/>
        </w:rPr>
      </w:pP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道草譚──小学校通学路における100の遊び場</w:t>
      </w:r>
    </w:p>
    <w:p w:rsidR="00604003" w:rsidRPr="00627F9A" w:rsidRDefault="007F252A" w:rsidP="007F252A">
      <w:pPr>
        <w:pStyle w:val="a3"/>
        <w:ind w:firstLineChars="100" w:firstLine="200"/>
        <w:rPr>
          <w:rFonts w:ascii="游ゴシック" w:eastAsia="游ゴシック" w:hAnsi="游ゴシック" w:cs="ＭＳ ゴシック"/>
          <w:sz w:val="20"/>
          <w:szCs w:val="20"/>
        </w:rPr>
      </w:pPr>
      <w:r>
        <w:rPr>
          <w:rFonts w:ascii="游ゴシック" w:eastAsia="游ゴシック" w:hAnsi="游ゴシック" w:cs="ＭＳ ゴシック"/>
          <w:sz w:val="20"/>
          <w:szCs w:val="20"/>
        </w:rPr>
        <w:t>工藤理美</w:t>
      </w: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信州大学</w:t>
      </w:r>
      <w:r>
        <w:rPr>
          <w:rFonts w:ascii="游ゴシック" w:eastAsia="游ゴシック" w:hAnsi="游ゴシック" w:cs="ＭＳ ゴシック" w:hint="eastAsia"/>
          <w:sz w:val="20"/>
          <w:szCs w:val="20"/>
        </w:rPr>
        <w:t>）</w:t>
      </w:r>
    </w:p>
    <w:p w:rsidR="00604003" w:rsidRPr="00627F9A" w:rsidRDefault="007F252A" w:rsidP="00604003">
      <w:pPr>
        <w:pStyle w:val="a3"/>
        <w:rPr>
          <w:rFonts w:ascii="游ゴシック" w:eastAsia="游ゴシック" w:hAnsi="游ゴシック" w:cs="ＭＳ ゴシック"/>
          <w:sz w:val="20"/>
          <w:szCs w:val="20"/>
        </w:rPr>
      </w:pP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繕いを、編む──千曲川水害後1年目の街の修復風景の集積による失われた児童館の再建</w:t>
      </w:r>
    </w:p>
    <w:p w:rsidR="00604003" w:rsidRPr="00627F9A" w:rsidRDefault="007F252A" w:rsidP="007F252A">
      <w:pPr>
        <w:pStyle w:val="a3"/>
        <w:ind w:firstLineChars="100" w:firstLine="200"/>
        <w:rPr>
          <w:rFonts w:ascii="游ゴシック" w:eastAsia="游ゴシック" w:hAnsi="游ゴシック" w:cs="ＭＳ ゴシック"/>
          <w:sz w:val="20"/>
          <w:szCs w:val="20"/>
        </w:rPr>
      </w:pPr>
      <w:r>
        <w:rPr>
          <w:rFonts w:ascii="游ゴシック" w:eastAsia="游ゴシック" w:hAnsi="游ゴシック" w:cs="ＭＳ ゴシック"/>
          <w:sz w:val="20"/>
          <w:szCs w:val="20"/>
        </w:rPr>
        <w:t>宮西夏里武</w:t>
      </w: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信州大学</w:t>
      </w: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 xml:space="preserve"> </w:t>
      </w:r>
    </w:p>
    <w:p w:rsidR="00604003" w:rsidRPr="00627F9A" w:rsidRDefault="00D77A81" w:rsidP="00604003">
      <w:pPr>
        <w:pStyle w:val="a3"/>
        <w:rPr>
          <w:rFonts w:ascii="游ゴシック" w:eastAsia="游ゴシック" w:hAnsi="游ゴシック" w:cs="ＭＳ ゴシック"/>
          <w:sz w:val="20"/>
          <w:szCs w:val="20"/>
        </w:rPr>
      </w:pPr>
      <w:r w:rsidRPr="00DA4293">
        <w:rPr>
          <w:rFonts w:ascii="メイリオ" w:eastAsia="メイリオ" w:hAnsi="メイリオ" w:cs="メイリオ" w:hint="eastAsia"/>
          <w:b/>
          <w:noProof/>
          <w:sz w:val="36"/>
          <w:szCs w:val="21"/>
        </w:rPr>
        <w:lastRenderedPageBreak/>
        <w:drawing>
          <wp:anchor distT="0" distB="0" distL="114300" distR="114300" simplePos="0" relativeHeight="251663360" behindDoc="0" locked="0" layoutInCell="1" allowOverlap="1" wp14:anchorId="42303A5C" wp14:editId="4F3BA8D2">
            <wp:simplePos x="0" y="0"/>
            <wp:positionH relativeFrom="column">
              <wp:posOffset>3476625</wp:posOffset>
            </wp:positionH>
            <wp:positionV relativeFrom="paragraph">
              <wp:posOffset>-410210</wp:posOffset>
            </wp:positionV>
            <wp:extent cx="2247900" cy="192405"/>
            <wp:effectExtent l="0" t="0" r="0" b="0"/>
            <wp:wrapNone/>
            <wp:docPr id="2" name="図 2" descr="ロゴカラ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ロゴカラー"/>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47900" cy="192405"/>
                    </a:xfrm>
                    <a:prstGeom prst="rect">
                      <a:avLst/>
                    </a:prstGeom>
                    <a:noFill/>
                    <a:ln>
                      <a:noFill/>
                    </a:ln>
                  </pic:spPr>
                </pic:pic>
              </a:graphicData>
            </a:graphic>
            <wp14:sizeRelH relativeFrom="page">
              <wp14:pctWidth>0</wp14:pctWidth>
            </wp14:sizeRelH>
            <wp14:sizeRelV relativeFrom="page">
              <wp14:pctHeight>0</wp14:pctHeight>
            </wp14:sizeRelV>
          </wp:anchor>
        </w:drawing>
      </w:r>
      <w:r w:rsidR="007F252A">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私の人生（家）──心理モデルとしての住宅と、その遡及的改修のセルフセラピー</w:t>
      </w:r>
    </w:p>
    <w:p w:rsidR="00604003" w:rsidRPr="00627F9A" w:rsidRDefault="007F252A" w:rsidP="007F252A">
      <w:pPr>
        <w:pStyle w:val="a3"/>
        <w:ind w:firstLineChars="100" w:firstLine="200"/>
        <w:rPr>
          <w:rFonts w:ascii="游ゴシック" w:eastAsia="游ゴシック" w:hAnsi="游ゴシック" w:cs="ＭＳ ゴシック"/>
          <w:sz w:val="20"/>
          <w:szCs w:val="20"/>
        </w:rPr>
      </w:pPr>
      <w:r>
        <w:rPr>
          <w:rFonts w:ascii="游ゴシック" w:eastAsia="游ゴシック" w:hAnsi="游ゴシック" w:cs="ＭＳ ゴシック"/>
          <w:sz w:val="20"/>
          <w:szCs w:val="20"/>
        </w:rPr>
        <w:t>森永あみ</w:t>
      </w: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芝浦工業大学</w:t>
      </w: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 xml:space="preserve"> </w:t>
      </w:r>
      <w:bookmarkStart w:id="0" w:name="_GoBack"/>
      <w:bookmarkEnd w:id="0"/>
    </w:p>
    <w:p w:rsidR="00604003" w:rsidRPr="00627F9A" w:rsidRDefault="007F252A" w:rsidP="00604003">
      <w:pPr>
        <w:pStyle w:val="a3"/>
        <w:rPr>
          <w:rFonts w:ascii="游ゴシック" w:eastAsia="游ゴシック" w:hAnsi="游ゴシック" w:cs="ＭＳ ゴシック"/>
          <w:sz w:val="20"/>
          <w:szCs w:val="20"/>
        </w:rPr>
      </w:pP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香港逆移植──映画的手法による香港集団的記憶の保存</w:t>
      </w:r>
    </w:p>
    <w:p w:rsidR="00604003" w:rsidRPr="00627F9A" w:rsidRDefault="007F252A" w:rsidP="007F252A">
      <w:pPr>
        <w:pStyle w:val="a3"/>
        <w:ind w:firstLineChars="100" w:firstLine="200"/>
        <w:rPr>
          <w:rFonts w:ascii="游ゴシック" w:eastAsia="游ゴシック" w:hAnsi="游ゴシック" w:cs="ＭＳ ゴシック"/>
          <w:sz w:val="20"/>
          <w:szCs w:val="20"/>
        </w:rPr>
      </w:pPr>
      <w:r>
        <w:rPr>
          <w:rFonts w:ascii="游ゴシック" w:eastAsia="游ゴシック" w:hAnsi="游ゴシック" w:cs="ＭＳ ゴシック"/>
          <w:sz w:val="20"/>
          <w:szCs w:val="20"/>
        </w:rPr>
        <w:t>成定由香沙</w:t>
      </w: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明治大学</w:t>
      </w:r>
      <w:r>
        <w:rPr>
          <w:rFonts w:ascii="游ゴシック" w:eastAsia="游ゴシック" w:hAnsi="游ゴシック" w:cs="ＭＳ ゴシック" w:hint="eastAsia"/>
          <w:sz w:val="20"/>
          <w:szCs w:val="20"/>
        </w:rPr>
        <w:t>）</w:t>
      </w:r>
    </w:p>
    <w:p w:rsidR="00604003" w:rsidRPr="00627F9A" w:rsidRDefault="007F252A" w:rsidP="00604003">
      <w:pPr>
        <w:pStyle w:val="a3"/>
        <w:rPr>
          <w:rFonts w:ascii="游ゴシック" w:eastAsia="游ゴシック" w:hAnsi="游ゴシック" w:cs="ＭＳ ゴシック"/>
          <w:sz w:val="20"/>
          <w:szCs w:val="20"/>
        </w:rPr>
      </w:pP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「神の家族」の家のこれから──都心におけるキリスト教会の自己更新計画</w:t>
      </w:r>
    </w:p>
    <w:p w:rsidR="00604003" w:rsidRPr="00627F9A" w:rsidRDefault="00604003" w:rsidP="007F252A">
      <w:pPr>
        <w:pStyle w:val="a3"/>
        <w:ind w:firstLineChars="100" w:firstLine="200"/>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櫻井悠樹+小川裕太郎+</w:t>
      </w:r>
      <w:r w:rsidR="007F252A">
        <w:rPr>
          <w:rFonts w:ascii="游ゴシック" w:eastAsia="游ゴシック" w:hAnsi="游ゴシック" w:cs="ＭＳ ゴシック"/>
          <w:sz w:val="20"/>
          <w:szCs w:val="20"/>
        </w:rPr>
        <w:t>鄭知映</w:t>
      </w:r>
      <w:r w:rsidR="007F252A">
        <w:rPr>
          <w:rFonts w:ascii="游ゴシック" w:eastAsia="游ゴシック" w:hAnsi="游ゴシック" w:cs="ＭＳ ゴシック" w:hint="eastAsia"/>
          <w:sz w:val="20"/>
          <w:szCs w:val="20"/>
        </w:rPr>
        <w:t>（</w:t>
      </w:r>
      <w:r w:rsidRPr="00627F9A">
        <w:rPr>
          <w:rFonts w:ascii="游ゴシック" w:eastAsia="游ゴシック" w:hAnsi="游ゴシック" w:cs="ＭＳ ゴシック"/>
          <w:sz w:val="20"/>
          <w:szCs w:val="20"/>
        </w:rPr>
        <w:t>早稲田大学</w:t>
      </w:r>
      <w:r w:rsidR="007F252A">
        <w:rPr>
          <w:rFonts w:ascii="游ゴシック" w:eastAsia="游ゴシック" w:hAnsi="游ゴシック" w:cs="ＭＳ ゴシック" w:hint="eastAsia"/>
          <w:sz w:val="20"/>
          <w:szCs w:val="20"/>
        </w:rPr>
        <w:t>）</w:t>
      </w:r>
    </w:p>
    <w:p w:rsidR="00604003" w:rsidRPr="00627F9A" w:rsidRDefault="00604003" w:rsidP="00604003">
      <w:pPr>
        <w:pStyle w:val="a3"/>
        <w:rPr>
          <w:rFonts w:ascii="游ゴシック" w:eastAsia="游ゴシック" w:hAnsi="游ゴシック" w:cs="ＭＳ ゴシック"/>
          <w:sz w:val="20"/>
          <w:szCs w:val="20"/>
        </w:rPr>
      </w:pPr>
    </w:p>
    <w:p w:rsidR="00604003" w:rsidRPr="00627F9A" w:rsidRDefault="00604003" w:rsidP="00604003">
      <w:pPr>
        <w:pStyle w:val="a3"/>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02_ファイナル・ディスカッション</w:t>
      </w:r>
    </w:p>
    <w:p w:rsidR="00604003" w:rsidRPr="00627F9A" w:rsidRDefault="00604003" w:rsidP="00604003">
      <w:pPr>
        <w:pStyle w:val="a3"/>
        <w:rPr>
          <w:rFonts w:ascii="游ゴシック" w:eastAsia="游ゴシック" w:hAnsi="游ゴシック" w:cs="ＭＳ ゴシック"/>
          <w:sz w:val="20"/>
          <w:szCs w:val="20"/>
        </w:rPr>
      </w:pPr>
    </w:p>
    <w:p w:rsidR="00604003" w:rsidRPr="007F252A" w:rsidRDefault="007F252A" w:rsidP="00604003">
      <w:pPr>
        <w:pStyle w:val="a3"/>
        <w:rPr>
          <w:rFonts w:ascii="游ゴシック" w:eastAsia="游ゴシック" w:hAnsi="游ゴシック" w:cs="ＭＳ ゴシック"/>
          <w:b/>
          <w:sz w:val="20"/>
          <w:szCs w:val="20"/>
          <w:u w:val="single"/>
        </w:rPr>
      </w:pPr>
      <w:r w:rsidRPr="007F252A">
        <w:rPr>
          <w:rFonts w:ascii="游ゴシック" w:eastAsia="游ゴシック" w:hAnsi="游ゴシック" w:cs="ＭＳ ゴシック"/>
          <w:b/>
          <w:sz w:val="20"/>
          <w:szCs w:val="20"/>
          <w:u w:val="single"/>
        </w:rPr>
        <w:t>JURY</w:t>
      </w:r>
      <w:r w:rsidRPr="007F252A">
        <w:rPr>
          <w:rFonts w:ascii="游ゴシック" w:eastAsia="游ゴシック" w:hAnsi="游ゴシック" w:cs="ＭＳ ゴシック" w:hint="eastAsia"/>
          <w:b/>
          <w:sz w:val="20"/>
          <w:szCs w:val="20"/>
          <w:u w:val="single"/>
        </w:rPr>
        <w:t xml:space="preserve">　</w:t>
      </w:r>
      <w:r w:rsidR="00604003" w:rsidRPr="007F252A">
        <w:rPr>
          <w:rFonts w:ascii="游ゴシック" w:eastAsia="游ゴシック" w:hAnsi="游ゴシック" w:cs="ＭＳ ゴシック"/>
          <w:b/>
          <w:sz w:val="20"/>
          <w:szCs w:val="20"/>
          <w:u w:val="single"/>
        </w:rPr>
        <w:t>審査員紹介</w:t>
      </w:r>
    </w:p>
    <w:p w:rsidR="00604003" w:rsidRPr="00627F9A" w:rsidRDefault="005009E3" w:rsidP="00604003">
      <w:pPr>
        <w:pStyle w:val="a3"/>
        <w:rPr>
          <w:rFonts w:ascii="游ゴシック" w:eastAsia="游ゴシック" w:hAnsi="游ゴシック" w:cs="ＭＳ ゴシック"/>
          <w:sz w:val="20"/>
          <w:szCs w:val="20"/>
        </w:rPr>
      </w:pP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 xml:space="preserve">ファイナル＆セミファイナル審査員──それぞれの卒業設計 </w:t>
      </w:r>
    </w:p>
    <w:p w:rsidR="00604003" w:rsidRPr="00627F9A" w:rsidRDefault="00604003" w:rsidP="005009E3">
      <w:pPr>
        <w:pStyle w:val="a3"/>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 xml:space="preserve">乾久美子（審査員長）「事件いっぱいの日々と意外な先取り」 </w:t>
      </w:r>
    </w:p>
    <w:p w:rsidR="00604003" w:rsidRPr="00627F9A" w:rsidRDefault="00604003" w:rsidP="005009E3">
      <w:pPr>
        <w:pStyle w:val="a3"/>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吉村靖孝「凪を破った震災」</w:t>
      </w:r>
    </w:p>
    <w:p w:rsidR="00604003" w:rsidRPr="00627F9A" w:rsidRDefault="00604003" w:rsidP="005009E3">
      <w:pPr>
        <w:pStyle w:val="a3"/>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 xml:space="preserve">藤原徹平「自分の建築のテーマの源」 </w:t>
      </w:r>
    </w:p>
    <w:p w:rsidR="00604003" w:rsidRPr="00627F9A" w:rsidRDefault="00604003" w:rsidP="005009E3">
      <w:pPr>
        <w:pStyle w:val="a3"/>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岡野道子「原点としての卒業設計」</w:t>
      </w:r>
    </w:p>
    <w:p w:rsidR="00604003" w:rsidRPr="00627F9A" w:rsidRDefault="00604003" w:rsidP="005009E3">
      <w:pPr>
        <w:pStyle w:val="a3"/>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 xml:space="preserve">小田原のどか「変わらないもの」 </w:t>
      </w:r>
    </w:p>
    <w:p w:rsidR="00604003" w:rsidRPr="00627F9A" w:rsidRDefault="005009E3" w:rsidP="00604003">
      <w:pPr>
        <w:pStyle w:val="a3"/>
        <w:rPr>
          <w:rFonts w:ascii="游ゴシック" w:eastAsia="游ゴシック" w:hAnsi="游ゴシック" w:cs="ＭＳ ゴシック"/>
          <w:sz w:val="20"/>
          <w:szCs w:val="20"/>
        </w:rPr>
      </w:pP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予選審査員</w:t>
      </w:r>
    </w:p>
    <w:p w:rsidR="00604003" w:rsidRPr="00627F9A" w:rsidRDefault="00604003" w:rsidP="005009E3">
      <w:pPr>
        <w:pStyle w:val="a3"/>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 xml:space="preserve">五十嵐太郎／小野田泰明／小杉栄次郎／齋藤和哉／櫻井一弥／恒松良純／友渕貴之／中田千彦／西澤高男／濱定史／福屋粧子／本江正茂／厳爽 </w:t>
      </w:r>
    </w:p>
    <w:p w:rsidR="00604003" w:rsidRPr="00627F9A" w:rsidRDefault="00604003" w:rsidP="00604003">
      <w:pPr>
        <w:pStyle w:val="a3"/>
        <w:rPr>
          <w:rFonts w:ascii="游ゴシック" w:eastAsia="游ゴシック" w:hAnsi="游ゴシック" w:cs="ＭＳ ゴシック"/>
          <w:sz w:val="20"/>
          <w:szCs w:val="20"/>
        </w:rPr>
      </w:pPr>
    </w:p>
    <w:p w:rsidR="00604003" w:rsidRPr="005009E3" w:rsidRDefault="00604003" w:rsidP="00604003">
      <w:pPr>
        <w:pStyle w:val="a3"/>
        <w:rPr>
          <w:rFonts w:ascii="游ゴシック" w:eastAsia="游ゴシック" w:hAnsi="游ゴシック" w:cs="ＭＳ ゴシック"/>
          <w:b/>
          <w:sz w:val="20"/>
          <w:szCs w:val="20"/>
          <w:u w:val="single"/>
        </w:rPr>
      </w:pPr>
      <w:r w:rsidRPr="005009E3">
        <w:rPr>
          <w:rFonts w:ascii="游ゴシック" w:eastAsia="游ゴシック" w:hAnsi="游ゴシック" w:cs="ＭＳ ゴシック"/>
          <w:b/>
          <w:sz w:val="20"/>
          <w:szCs w:val="20"/>
          <w:u w:val="single"/>
        </w:rPr>
        <w:t>Curator's View</w:t>
      </w:r>
    </w:p>
    <w:p w:rsidR="005009E3" w:rsidRDefault="005009E3" w:rsidP="00604003">
      <w:pPr>
        <w:pStyle w:val="a3"/>
        <w:rPr>
          <w:rFonts w:ascii="游ゴシック" w:eastAsia="游ゴシック" w:hAnsi="游ゴシック" w:cs="ＭＳ ゴシック"/>
          <w:sz w:val="20"/>
          <w:szCs w:val="20"/>
        </w:rPr>
      </w:pPr>
      <w:r>
        <w:rPr>
          <w:rFonts w:ascii="游ゴシック" w:eastAsia="游ゴシック" w:hAnsi="游ゴシック" w:cs="ＭＳ ゴシック"/>
          <w:sz w:val="20"/>
          <w:szCs w:val="20"/>
        </w:rPr>
        <w:t>「</w:t>
      </w:r>
      <w:r w:rsidR="00604003" w:rsidRPr="00627F9A">
        <w:rPr>
          <w:rFonts w:ascii="游ゴシック" w:eastAsia="游ゴシック" w:hAnsi="游ゴシック" w:cs="ＭＳ ゴシック"/>
          <w:sz w:val="20"/>
          <w:szCs w:val="20"/>
        </w:rPr>
        <w:t>UNDER CONSTRUCTION</w:t>
      </w:r>
      <w:r>
        <w:rPr>
          <w:rFonts w:ascii="游ゴシック" w:eastAsia="游ゴシック" w:hAnsi="游ゴシック" w:cs="ＭＳ ゴシック" w:hint="eastAsia"/>
          <w:sz w:val="20"/>
          <w:szCs w:val="20"/>
        </w:rPr>
        <w:t>」</w:t>
      </w:r>
      <w:r w:rsidR="00604003" w:rsidRPr="00627F9A">
        <w:rPr>
          <w:rFonts w:ascii="游ゴシック" w:eastAsia="游ゴシック" w:hAnsi="游ゴシック" w:cs="ＭＳ ゴシック"/>
          <w:sz w:val="20"/>
          <w:szCs w:val="20"/>
        </w:rPr>
        <w:t>であること。──せんだいメディアテーク開館20</w:t>
      </w:r>
      <w:r>
        <w:rPr>
          <w:rFonts w:ascii="游ゴシック" w:eastAsia="游ゴシック" w:hAnsi="游ゴシック" w:cs="ＭＳ ゴシック"/>
          <w:sz w:val="20"/>
          <w:szCs w:val="20"/>
        </w:rPr>
        <w:t>周年</w:t>
      </w:r>
    </w:p>
    <w:p w:rsidR="00604003" w:rsidRPr="00627F9A" w:rsidRDefault="00604003" w:rsidP="005009E3">
      <w:pPr>
        <w:pStyle w:val="a3"/>
        <w:ind w:firstLineChars="100" w:firstLine="200"/>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 xml:space="preserve">清水有 </w:t>
      </w:r>
    </w:p>
    <w:p w:rsidR="00604003" w:rsidRPr="00627F9A" w:rsidRDefault="00604003" w:rsidP="00604003">
      <w:pPr>
        <w:pStyle w:val="a3"/>
        <w:rPr>
          <w:rFonts w:ascii="游ゴシック" w:eastAsia="游ゴシック" w:hAnsi="游ゴシック" w:cs="ＭＳ ゴシック"/>
          <w:sz w:val="20"/>
          <w:szCs w:val="20"/>
        </w:rPr>
      </w:pPr>
    </w:p>
    <w:p w:rsidR="00604003" w:rsidRPr="005009E3" w:rsidRDefault="005009E3" w:rsidP="00604003">
      <w:pPr>
        <w:pStyle w:val="a3"/>
        <w:rPr>
          <w:rFonts w:ascii="游ゴシック" w:eastAsia="游ゴシック" w:hAnsi="游ゴシック" w:cs="ＭＳ ゴシック"/>
          <w:b/>
          <w:sz w:val="20"/>
          <w:szCs w:val="20"/>
          <w:u w:val="single"/>
        </w:rPr>
      </w:pPr>
      <w:r w:rsidRPr="005009E3">
        <w:rPr>
          <w:rFonts w:ascii="游ゴシック" w:eastAsia="游ゴシック" w:hAnsi="游ゴシック" w:cs="ＭＳ ゴシック"/>
          <w:b/>
          <w:sz w:val="20"/>
          <w:szCs w:val="20"/>
          <w:u w:val="single"/>
        </w:rPr>
        <w:t>EXHIBITOR</w:t>
      </w:r>
      <w:r>
        <w:rPr>
          <w:rFonts w:ascii="游ゴシック" w:eastAsia="游ゴシック" w:hAnsi="游ゴシック" w:cs="ＭＳ ゴシック" w:hint="eastAsia"/>
          <w:b/>
          <w:sz w:val="20"/>
          <w:szCs w:val="20"/>
          <w:u w:val="single"/>
        </w:rPr>
        <w:t xml:space="preserve"> </w:t>
      </w:r>
      <w:r w:rsidR="00604003" w:rsidRPr="005009E3">
        <w:rPr>
          <w:rFonts w:ascii="游ゴシック" w:eastAsia="游ゴシック" w:hAnsi="游ゴシック" w:cs="ＭＳ ゴシック"/>
          <w:b/>
          <w:sz w:val="20"/>
          <w:szCs w:val="20"/>
          <w:u w:val="single"/>
        </w:rPr>
        <w:t>SDL2021</w:t>
      </w:r>
    </w:p>
    <w:p w:rsidR="00604003" w:rsidRPr="00627F9A" w:rsidRDefault="00604003" w:rsidP="00604003">
      <w:pPr>
        <w:pStyle w:val="a3"/>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 xml:space="preserve">出展者・作品一覧　377作品 </w:t>
      </w:r>
    </w:p>
    <w:p w:rsidR="00604003" w:rsidRPr="00627F9A" w:rsidRDefault="00604003" w:rsidP="005009E3">
      <w:pPr>
        <w:pStyle w:val="a3"/>
        <w:ind w:firstLineChars="100" w:firstLine="200"/>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出展者名索引</w:t>
      </w:r>
      <w:r w:rsidR="005009E3">
        <w:rPr>
          <w:rFonts w:ascii="游ゴシック" w:eastAsia="游ゴシック" w:hAnsi="游ゴシック" w:cs="ＭＳ ゴシック" w:hint="eastAsia"/>
          <w:sz w:val="20"/>
          <w:szCs w:val="20"/>
        </w:rPr>
        <w:t>／</w:t>
      </w:r>
      <w:r w:rsidRPr="00627F9A">
        <w:rPr>
          <w:rFonts w:ascii="游ゴシック" w:eastAsia="游ゴシック" w:hAnsi="游ゴシック" w:cs="ＭＳ ゴシック"/>
          <w:sz w:val="20"/>
          <w:szCs w:val="20"/>
        </w:rPr>
        <w:t xml:space="preserve">学校名索引 </w:t>
      </w:r>
    </w:p>
    <w:p w:rsidR="00604003" w:rsidRPr="00627F9A" w:rsidRDefault="00604003" w:rsidP="00604003">
      <w:pPr>
        <w:pStyle w:val="a3"/>
        <w:rPr>
          <w:rFonts w:ascii="游ゴシック" w:eastAsia="游ゴシック" w:hAnsi="游ゴシック" w:cs="ＭＳ ゴシック"/>
          <w:sz w:val="20"/>
          <w:szCs w:val="20"/>
        </w:rPr>
      </w:pPr>
    </w:p>
    <w:p w:rsidR="00604003" w:rsidRPr="005009E3" w:rsidRDefault="005009E3" w:rsidP="00604003">
      <w:pPr>
        <w:pStyle w:val="a3"/>
        <w:rPr>
          <w:rFonts w:ascii="游ゴシック" w:eastAsia="游ゴシック" w:hAnsi="游ゴシック" w:cs="ＭＳ ゴシック"/>
          <w:b/>
          <w:sz w:val="20"/>
          <w:szCs w:val="20"/>
          <w:u w:val="single"/>
        </w:rPr>
      </w:pPr>
      <w:r w:rsidRPr="005009E3">
        <w:rPr>
          <w:rFonts w:ascii="游ゴシック" w:eastAsia="游ゴシック" w:hAnsi="游ゴシック" w:cs="ＭＳ ゴシック"/>
          <w:b/>
          <w:sz w:val="20"/>
          <w:szCs w:val="20"/>
          <w:u w:val="single"/>
        </w:rPr>
        <w:t>APPENDIX</w:t>
      </w:r>
      <w:r w:rsidRPr="005009E3">
        <w:rPr>
          <w:rFonts w:ascii="游ゴシック" w:eastAsia="游ゴシック" w:hAnsi="游ゴシック" w:cs="ＭＳ ゴシック" w:hint="eastAsia"/>
          <w:b/>
          <w:sz w:val="20"/>
          <w:szCs w:val="20"/>
          <w:u w:val="single"/>
        </w:rPr>
        <w:t xml:space="preserve">　</w:t>
      </w:r>
      <w:r w:rsidR="00604003" w:rsidRPr="005009E3">
        <w:rPr>
          <w:rFonts w:ascii="游ゴシック" w:eastAsia="游ゴシック" w:hAnsi="游ゴシック" w:cs="ＭＳ ゴシック"/>
          <w:b/>
          <w:sz w:val="20"/>
          <w:szCs w:val="20"/>
          <w:u w:val="single"/>
        </w:rPr>
        <w:t xml:space="preserve">付篇 </w:t>
      </w:r>
    </w:p>
    <w:p w:rsidR="00604003" w:rsidRPr="00627F9A" w:rsidRDefault="00604003" w:rsidP="00604003">
      <w:pPr>
        <w:pStyle w:val="a3"/>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出展者データ</w:t>
      </w:r>
      <w:r w:rsidR="005009E3">
        <w:rPr>
          <w:rFonts w:ascii="游ゴシック" w:eastAsia="游ゴシック" w:hAnsi="游ゴシック" w:cs="ＭＳ ゴシック"/>
          <w:sz w:val="20"/>
          <w:szCs w:val="20"/>
        </w:rPr>
        <w:t>2021</w:t>
      </w:r>
      <w:r w:rsidR="005009E3">
        <w:rPr>
          <w:rFonts w:ascii="游ゴシック" w:eastAsia="游ゴシック" w:hAnsi="游ゴシック" w:cs="ＭＳ ゴシック" w:hint="eastAsia"/>
          <w:sz w:val="20"/>
          <w:szCs w:val="20"/>
        </w:rPr>
        <w:t>／</w:t>
      </w:r>
      <w:r w:rsidRPr="00627F9A">
        <w:rPr>
          <w:rFonts w:ascii="游ゴシック" w:eastAsia="游ゴシック" w:hAnsi="游ゴシック" w:cs="ＭＳ ゴシック"/>
          <w:sz w:val="20"/>
          <w:szCs w:val="20"/>
        </w:rPr>
        <w:t>開催概要</w:t>
      </w:r>
      <w:r w:rsidR="005009E3">
        <w:rPr>
          <w:rFonts w:ascii="游ゴシック" w:eastAsia="游ゴシック" w:hAnsi="游ゴシック" w:cs="ＭＳ ゴシック"/>
          <w:sz w:val="20"/>
          <w:szCs w:val="20"/>
        </w:rPr>
        <w:t>2021</w:t>
      </w:r>
      <w:r w:rsidR="005009E3">
        <w:rPr>
          <w:rFonts w:ascii="游ゴシック" w:eastAsia="游ゴシック" w:hAnsi="游ゴシック" w:cs="ＭＳ ゴシック" w:hint="eastAsia"/>
          <w:sz w:val="20"/>
          <w:szCs w:val="20"/>
        </w:rPr>
        <w:t>／</w:t>
      </w:r>
      <w:r w:rsidRPr="00627F9A">
        <w:rPr>
          <w:rFonts w:ascii="游ゴシック" w:eastAsia="游ゴシック" w:hAnsi="游ゴシック" w:cs="ＭＳ ゴシック"/>
          <w:sz w:val="20"/>
          <w:szCs w:val="20"/>
        </w:rPr>
        <w:t xml:space="preserve">ファイナリスト一問一答インタビュー </w:t>
      </w:r>
    </w:p>
    <w:p w:rsidR="00604003" w:rsidRPr="00627F9A" w:rsidRDefault="00604003" w:rsidP="00604003">
      <w:pPr>
        <w:pStyle w:val="a3"/>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 xml:space="preserve">表裏一体──SDL連動企画 </w:t>
      </w:r>
    </w:p>
    <w:p w:rsidR="00604003" w:rsidRPr="00627F9A" w:rsidRDefault="00604003" w:rsidP="005009E3">
      <w:pPr>
        <w:pStyle w:val="a3"/>
        <w:ind w:firstLineChars="100" w:firstLine="200"/>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特別講評会オンライン「エスキス塾」</w:t>
      </w:r>
    </w:p>
    <w:p w:rsidR="00604003" w:rsidRPr="00627F9A" w:rsidRDefault="00604003" w:rsidP="00604003">
      <w:pPr>
        <w:pStyle w:val="a3"/>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 xml:space="preserve"> 「SDL本選での評価ピラミッドに対して作品の優劣を付けないエスキス塾が担う役割」</w:t>
      </w:r>
    </w:p>
    <w:p w:rsidR="00604003" w:rsidRPr="00627F9A" w:rsidRDefault="00604003" w:rsidP="00604003">
      <w:pPr>
        <w:pStyle w:val="a3"/>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 xml:space="preserve"> </w:t>
      </w:r>
      <w:r w:rsidR="003A6C3C">
        <w:rPr>
          <w:rFonts w:ascii="游ゴシック" w:eastAsia="游ゴシック" w:hAnsi="游ゴシック" w:cs="ＭＳ ゴシック" w:hint="eastAsia"/>
          <w:sz w:val="20"/>
          <w:szCs w:val="20"/>
        </w:rPr>
        <w:t xml:space="preserve">　</w:t>
      </w:r>
      <w:r w:rsidRPr="00627F9A">
        <w:rPr>
          <w:rFonts w:ascii="游ゴシック" w:eastAsia="游ゴシック" w:hAnsi="游ゴシック" w:cs="ＭＳ ゴシック"/>
          <w:sz w:val="20"/>
          <w:szCs w:val="20"/>
        </w:rPr>
        <w:t xml:space="preserve">市川紘司（講評者） </w:t>
      </w:r>
    </w:p>
    <w:p w:rsidR="00604003" w:rsidRPr="00627F9A" w:rsidRDefault="00604003" w:rsidP="00604003">
      <w:pPr>
        <w:pStyle w:val="a3"/>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 xml:space="preserve">SDL周辺情報を知って「SDL2021」をもっと楽しむ──仙台建築都市学生会議とは </w:t>
      </w:r>
    </w:p>
    <w:p w:rsidR="00604003" w:rsidRPr="00627F9A" w:rsidRDefault="00604003" w:rsidP="00604003">
      <w:pPr>
        <w:pStyle w:val="a3"/>
        <w:rPr>
          <w:rFonts w:ascii="游ゴシック" w:eastAsia="游ゴシック" w:hAnsi="游ゴシック" w:cs="ＭＳ ゴシック"/>
          <w:sz w:val="20"/>
          <w:szCs w:val="20"/>
        </w:rPr>
      </w:pPr>
      <w:r w:rsidRPr="00627F9A">
        <w:rPr>
          <w:rFonts w:ascii="游ゴシック" w:eastAsia="游ゴシック" w:hAnsi="游ゴシック" w:cs="ＭＳ ゴシック"/>
          <w:sz w:val="20"/>
          <w:szCs w:val="20"/>
        </w:rPr>
        <w:t>過去の入賞作品2003-2020</w:t>
      </w:r>
    </w:p>
    <w:p w:rsidR="00604003" w:rsidRPr="00627F9A" w:rsidRDefault="00604003" w:rsidP="00604003">
      <w:pPr>
        <w:pStyle w:val="a3"/>
        <w:rPr>
          <w:rFonts w:ascii="游ゴシック" w:eastAsia="游ゴシック" w:hAnsi="游ゴシック" w:cs="ＭＳ ゴシック"/>
          <w:sz w:val="20"/>
          <w:szCs w:val="20"/>
        </w:rPr>
      </w:pPr>
    </w:p>
    <w:sectPr w:rsidR="00604003" w:rsidRPr="00627F9A" w:rsidSect="00516C69">
      <w:pgSz w:w="11906" w:h="16838"/>
      <w:pgMar w:top="1418" w:right="1701" w:bottom="1418"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8C8"/>
    <w:rsid w:val="000138C8"/>
    <w:rsid w:val="00121A65"/>
    <w:rsid w:val="003A6C3C"/>
    <w:rsid w:val="00474FEC"/>
    <w:rsid w:val="005009E3"/>
    <w:rsid w:val="00516C69"/>
    <w:rsid w:val="00604003"/>
    <w:rsid w:val="00627F9A"/>
    <w:rsid w:val="006B6DEC"/>
    <w:rsid w:val="007F252A"/>
    <w:rsid w:val="00D77A81"/>
    <w:rsid w:val="00E623E6"/>
    <w:rsid w:val="00FB00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7A3263C"/>
  <w15:chartTrackingRefBased/>
  <w15:docId w15:val="{FCA54E28-6965-4438-A3CA-8008E8E39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494149"/>
    <w:rPr>
      <w:rFonts w:asciiTheme="minorEastAsia" w:hAnsi="Courier New" w:cs="Courier New"/>
    </w:rPr>
  </w:style>
  <w:style w:type="character" w:customStyle="1" w:styleId="a4">
    <w:name w:val="書式なし (文字)"/>
    <w:basedOn w:val="a0"/>
    <w:link w:val="a3"/>
    <w:uiPriority w:val="99"/>
    <w:rsid w:val="00494149"/>
    <w:rPr>
      <w:rFonts w:asciiTheme="minorEastAsia"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307</Words>
  <Characters>1751</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種橋 恒夫</dc:creator>
  <cp:keywords/>
  <dc:description/>
  <cp:lastModifiedBy>星 紗耶香</cp:lastModifiedBy>
  <cp:revision>10</cp:revision>
  <dcterms:created xsi:type="dcterms:W3CDTF">2021-07-26T03:39:00Z</dcterms:created>
  <dcterms:modified xsi:type="dcterms:W3CDTF">2021-08-04T05:41:00Z</dcterms:modified>
</cp:coreProperties>
</file>